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83CF87" w14:textId="77777777" w:rsidR="000F7F53" w:rsidRPr="000D55E5" w:rsidRDefault="000F7F53" w:rsidP="008203F8">
      <w:pPr>
        <w:jc w:val="center"/>
        <w:rPr>
          <w:rStyle w:val="a6"/>
          <w:rFonts w:asciiTheme="majorHAnsi" w:hAnsiTheme="majorHAnsi" w:cstheme="majorHAnsi"/>
          <w:b w:val="0"/>
        </w:rPr>
      </w:pPr>
      <w:bookmarkStart w:id="0" w:name="_GoBack"/>
      <w:bookmarkEnd w:id="0"/>
    </w:p>
    <w:p w14:paraId="46BD52D2" w14:textId="77777777" w:rsidR="000F7F53" w:rsidRPr="000D55E5" w:rsidRDefault="000F7F53" w:rsidP="008203F8">
      <w:pPr>
        <w:jc w:val="center"/>
        <w:rPr>
          <w:rFonts w:asciiTheme="majorHAnsi" w:hAnsiTheme="majorHAnsi" w:cstheme="majorHAnsi"/>
        </w:rPr>
      </w:pPr>
    </w:p>
    <w:p w14:paraId="681F27E4" w14:textId="77777777" w:rsidR="000F7F53" w:rsidRPr="000D55E5" w:rsidRDefault="000F7F53" w:rsidP="008203F8">
      <w:pPr>
        <w:jc w:val="center"/>
        <w:rPr>
          <w:rFonts w:asciiTheme="majorHAnsi" w:hAnsiTheme="majorHAnsi" w:cstheme="majorHAnsi"/>
        </w:rPr>
      </w:pPr>
    </w:p>
    <w:p w14:paraId="0E4A3B5C" w14:textId="77777777" w:rsidR="000F7F53" w:rsidRPr="000D55E5" w:rsidRDefault="000F7F53" w:rsidP="008203F8">
      <w:pPr>
        <w:jc w:val="center"/>
        <w:rPr>
          <w:rFonts w:asciiTheme="majorHAnsi" w:hAnsiTheme="majorHAnsi" w:cstheme="majorHAnsi"/>
        </w:rPr>
      </w:pPr>
    </w:p>
    <w:p w14:paraId="50D3F09E" w14:textId="77777777" w:rsidR="000F7F53" w:rsidRPr="000D55E5" w:rsidRDefault="000F7F53" w:rsidP="008203F8">
      <w:pPr>
        <w:jc w:val="center"/>
        <w:rPr>
          <w:rFonts w:asciiTheme="majorHAnsi" w:hAnsiTheme="majorHAnsi" w:cstheme="majorHAnsi"/>
        </w:rPr>
      </w:pPr>
    </w:p>
    <w:p w14:paraId="6DC2C014" w14:textId="77777777" w:rsidR="000F7F53" w:rsidRPr="000D55E5" w:rsidRDefault="000F7F53" w:rsidP="008203F8">
      <w:pPr>
        <w:jc w:val="center"/>
        <w:rPr>
          <w:rFonts w:asciiTheme="majorHAnsi" w:hAnsiTheme="majorHAnsi" w:cstheme="majorHAnsi"/>
        </w:rPr>
      </w:pPr>
    </w:p>
    <w:p w14:paraId="634FA192" w14:textId="77777777" w:rsidR="000F7F53" w:rsidRPr="000D55E5" w:rsidRDefault="000F7F53" w:rsidP="008203F8">
      <w:pPr>
        <w:jc w:val="center"/>
        <w:rPr>
          <w:rFonts w:asciiTheme="majorHAnsi" w:hAnsiTheme="majorHAnsi" w:cstheme="majorHAnsi"/>
        </w:rPr>
      </w:pPr>
    </w:p>
    <w:p w14:paraId="00F643DF" w14:textId="77777777" w:rsidR="000F7F53" w:rsidRPr="000D55E5" w:rsidRDefault="000F7F53" w:rsidP="008203F8">
      <w:pPr>
        <w:jc w:val="center"/>
        <w:rPr>
          <w:rFonts w:asciiTheme="majorHAnsi" w:hAnsiTheme="majorHAnsi" w:cstheme="majorHAnsi"/>
        </w:rPr>
      </w:pPr>
    </w:p>
    <w:p w14:paraId="02966FB9" w14:textId="77777777" w:rsidR="000F7F53" w:rsidRPr="000D55E5" w:rsidRDefault="000F7F53" w:rsidP="008203F8">
      <w:pPr>
        <w:jc w:val="center"/>
        <w:rPr>
          <w:rFonts w:asciiTheme="majorHAnsi" w:hAnsiTheme="majorHAnsi" w:cstheme="majorHAnsi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0D55E5" w14:paraId="09F63332" w14:textId="77777777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6048B80A" w14:textId="77777777" w:rsidR="000F7F53" w:rsidRPr="000D55E5" w:rsidRDefault="000F7F53" w:rsidP="008203F8">
            <w:pPr>
              <w:jc w:val="center"/>
              <w:rPr>
                <w:rFonts w:asciiTheme="majorHAnsi" w:hAnsiTheme="majorHAnsi" w:cstheme="majorHAnsi"/>
                <w:sz w:val="44"/>
              </w:rPr>
            </w:pPr>
          </w:p>
          <w:p w14:paraId="60C946EF" w14:textId="4F38EC53" w:rsidR="000F7F53" w:rsidRPr="000D55E5" w:rsidRDefault="00895E33" w:rsidP="008203F8">
            <w:pPr>
              <w:jc w:val="center"/>
              <w:rPr>
                <w:rFonts w:asciiTheme="majorHAnsi" w:hAnsiTheme="majorHAnsi" w:cstheme="majorHAnsi"/>
                <w:b/>
                <w:sz w:val="44"/>
                <w:lang w:eastAsia="ja-JP"/>
              </w:rPr>
            </w:pPr>
            <w:r w:rsidRPr="000D55E5">
              <w:rPr>
                <w:rFonts w:asciiTheme="majorHAnsi" w:hAnsiTheme="majorHAnsi" w:cstheme="majorHAnsi"/>
                <w:b/>
                <w:sz w:val="44"/>
              </w:rPr>
              <w:t xml:space="preserve">1007. </w:t>
            </w:r>
            <w:r w:rsidR="0008180C" w:rsidRPr="000D55E5">
              <w:rPr>
                <w:rFonts w:asciiTheme="majorHAnsi" w:hAnsiTheme="majorHAnsi" w:cstheme="majorHAnsi"/>
                <w:b/>
                <w:sz w:val="44"/>
                <w:lang w:eastAsia="ja-JP"/>
              </w:rPr>
              <w:t>Ship's Store</w:t>
            </w:r>
            <w:r w:rsidR="00931FCE" w:rsidRPr="000D55E5">
              <w:rPr>
                <w:rFonts w:asciiTheme="majorHAnsi" w:hAnsiTheme="majorHAnsi" w:cstheme="majorHAnsi"/>
                <w:b/>
                <w:sz w:val="44"/>
                <w:lang w:eastAsia="ja-JP"/>
              </w:rPr>
              <w:t>s</w:t>
            </w:r>
            <w:r w:rsidR="0008180C" w:rsidRPr="000D55E5">
              <w:rPr>
                <w:rFonts w:asciiTheme="majorHAnsi" w:hAnsiTheme="majorHAnsi" w:cstheme="majorHAnsi"/>
                <w:b/>
                <w:sz w:val="44"/>
                <w:lang w:eastAsia="ja-JP"/>
              </w:rPr>
              <w:t xml:space="preserve"> Information Registration</w:t>
            </w:r>
          </w:p>
          <w:p w14:paraId="24B3349D" w14:textId="77777777" w:rsidR="000F7F53" w:rsidRPr="000D55E5" w:rsidRDefault="000F7F53" w:rsidP="008203F8">
            <w:pPr>
              <w:jc w:val="center"/>
              <w:rPr>
                <w:rFonts w:asciiTheme="majorHAnsi" w:hAnsiTheme="majorHAnsi" w:cstheme="majorHAnsi"/>
                <w:sz w:val="44"/>
              </w:rPr>
            </w:pPr>
          </w:p>
        </w:tc>
      </w:tr>
    </w:tbl>
    <w:p w14:paraId="4516B591" w14:textId="77777777" w:rsidR="000F7F53" w:rsidRPr="000D55E5" w:rsidRDefault="000F7F53" w:rsidP="008203F8">
      <w:pPr>
        <w:jc w:val="center"/>
        <w:rPr>
          <w:rFonts w:asciiTheme="majorHAnsi" w:hAnsiTheme="majorHAnsi" w:cstheme="majorHAnsi"/>
          <w:sz w:val="44"/>
          <w:szCs w:val="44"/>
        </w:rPr>
      </w:pPr>
    </w:p>
    <w:p w14:paraId="1340628E" w14:textId="77777777" w:rsidR="000F7F53" w:rsidRPr="000D55E5" w:rsidRDefault="000F7F53" w:rsidP="008203F8">
      <w:pPr>
        <w:jc w:val="center"/>
        <w:rPr>
          <w:rFonts w:asciiTheme="majorHAnsi" w:hAnsiTheme="majorHAnsi" w:cstheme="majorHAnsi"/>
          <w:sz w:val="44"/>
          <w:szCs w:val="44"/>
        </w:rPr>
      </w:pPr>
    </w:p>
    <w:p w14:paraId="2811A420" w14:textId="77777777" w:rsidR="000F7F53" w:rsidRPr="000D55E5" w:rsidRDefault="000F7F53" w:rsidP="008203F8">
      <w:pPr>
        <w:jc w:val="center"/>
        <w:rPr>
          <w:rFonts w:asciiTheme="majorHAnsi" w:hAnsiTheme="majorHAnsi" w:cstheme="majorHAnsi"/>
          <w:sz w:val="44"/>
          <w:szCs w:val="44"/>
        </w:rPr>
      </w:pPr>
    </w:p>
    <w:p w14:paraId="47D21E7D" w14:textId="77777777" w:rsidR="000F7F53" w:rsidRPr="000D55E5" w:rsidRDefault="000F7F53" w:rsidP="008203F8">
      <w:pPr>
        <w:jc w:val="center"/>
        <w:rPr>
          <w:rFonts w:asciiTheme="majorHAnsi" w:hAnsiTheme="majorHAnsi" w:cstheme="majorHAnsi"/>
          <w:sz w:val="44"/>
          <w:szCs w:val="44"/>
        </w:rPr>
      </w:pPr>
    </w:p>
    <w:p w14:paraId="62E88A75" w14:textId="77777777" w:rsidR="000F7F53" w:rsidRPr="000D55E5" w:rsidRDefault="000F7F53" w:rsidP="008203F8">
      <w:pPr>
        <w:jc w:val="center"/>
        <w:rPr>
          <w:rFonts w:asciiTheme="majorHAnsi" w:hAnsiTheme="majorHAnsi" w:cstheme="majorHAnsi"/>
          <w:sz w:val="44"/>
          <w:szCs w:val="44"/>
        </w:rPr>
      </w:pPr>
    </w:p>
    <w:p w14:paraId="0E149DAC" w14:textId="77777777" w:rsidR="000F7F53" w:rsidRPr="000D55E5" w:rsidRDefault="000F7F53" w:rsidP="008203F8">
      <w:pPr>
        <w:jc w:val="center"/>
        <w:rPr>
          <w:rFonts w:asciiTheme="majorHAnsi" w:hAnsiTheme="majorHAnsi" w:cstheme="majorHAnsi"/>
          <w:sz w:val="44"/>
          <w:szCs w:val="44"/>
        </w:rPr>
      </w:pPr>
    </w:p>
    <w:p w14:paraId="47F189EE" w14:textId="77777777" w:rsidR="000F7F53" w:rsidRPr="000D55E5" w:rsidRDefault="000F7F53" w:rsidP="008203F8">
      <w:pPr>
        <w:jc w:val="center"/>
        <w:rPr>
          <w:rFonts w:asciiTheme="majorHAnsi" w:hAnsiTheme="majorHAnsi" w:cstheme="majorHAnsi"/>
          <w:sz w:val="44"/>
          <w:szCs w:val="44"/>
        </w:rPr>
      </w:pPr>
    </w:p>
    <w:p w14:paraId="18453D04" w14:textId="77777777" w:rsidR="000F7F53" w:rsidRPr="000D55E5" w:rsidRDefault="000F7F53" w:rsidP="008203F8">
      <w:pPr>
        <w:jc w:val="center"/>
        <w:rPr>
          <w:rFonts w:asciiTheme="majorHAnsi" w:hAnsiTheme="majorHAnsi" w:cstheme="majorHAnsi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0D55E5" w:rsidRPr="000D55E5" w14:paraId="5A5F70D9" w14:textId="77777777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75DB" w14:textId="0C916DCE" w:rsidR="00F577F3" w:rsidRPr="000D55E5" w:rsidRDefault="00F577F3" w:rsidP="008203F8">
            <w:pPr>
              <w:jc w:val="center"/>
              <w:rPr>
                <w:rFonts w:asciiTheme="majorHAnsi" w:hAnsiTheme="majorHAnsi" w:cstheme="majorHAnsi"/>
              </w:rPr>
            </w:pPr>
            <w:r w:rsidRPr="000D55E5">
              <w:rPr>
                <w:rFonts w:asciiTheme="majorHAnsi" w:hAnsiTheme="majorHAnsi" w:cstheme="majorHAnsi"/>
                <w:lang w:eastAsia="ja-JP"/>
              </w:rPr>
              <w:t xml:space="preserve">Procedure Code 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1D44" w14:textId="422E1DC0" w:rsidR="00F577F3" w:rsidRPr="000D55E5" w:rsidRDefault="00F577F3" w:rsidP="008203F8">
            <w:pPr>
              <w:jc w:val="center"/>
              <w:rPr>
                <w:rFonts w:asciiTheme="majorHAnsi" w:hAnsiTheme="majorHAnsi" w:cstheme="majorHAnsi"/>
              </w:rPr>
            </w:pPr>
            <w:r w:rsidRPr="000D55E5">
              <w:rPr>
                <w:rFonts w:asciiTheme="majorHAnsi" w:hAnsiTheme="majorHAnsi" w:cstheme="majorHAnsi"/>
                <w:lang w:eastAsia="ja-JP"/>
              </w:rPr>
              <w:t>Procedure Name</w:t>
            </w:r>
          </w:p>
        </w:tc>
      </w:tr>
      <w:tr w:rsidR="000F7F53" w:rsidRPr="000D55E5" w14:paraId="6DDBA76F" w14:textId="77777777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290C" w14:textId="77777777" w:rsidR="000F7F53" w:rsidRPr="000D55E5" w:rsidRDefault="004159BE" w:rsidP="008203F8">
            <w:pPr>
              <w:jc w:val="center"/>
              <w:rPr>
                <w:rFonts w:asciiTheme="majorHAnsi" w:hAnsiTheme="majorHAnsi" w:cstheme="majorHAnsi"/>
              </w:rPr>
            </w:pPr>
            <w:r w:rsidRPr="000D55E5">
              <w:rPr>
                <w:rFonts w:asciiTheme="majorHAnsi" w:hAnsiTheme="majorHAnsi" w:cstheme="majorHAnsi"/>
              </w:rPr>
              <w:t>VTX04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80A2" w14:textId="55CF04CB" w:rsidR="000F7F53" w:rsidRPr="000D55E5" w:rsidRDefault="00F577F3" w:rsidP="008203F8">
            <w:pPr>
              <w:jc w:val="center"/>
              <w:rPr>
                <w:rFonts w:asciiTheme="majorHAnsi" w:hAnsiTheme="majorHAnsi" w:cstheme="majorHAnsi"/>
              </w:rPr>
            </w:pPr>
            <w:r w:rsidRPr="000D55E5">
              <w:rPr>
                <w:rFonts w:asciiTheme="majorHAnsi" w:hAnsiTheme="majorHAnsi" w:cstheme="majorHAnsi"/>
                <w:kern w:val="0"/>
                <w:lang w:eastAsia="ja-JP"/>
              </w:rPr>
              <w:t>Ship's Store</w:t>
            </w:r>
            <w:r w:rsidR="00931FCE" w:rsidRPr="000D55E5">
              <w:rPr>
                <w:rFonts w:asciiTheme="majorHAnsi" w:hAnsiTheme="majorHAnsi" w:cstheme="majorHAnsi"/>
                <w:kern w:val="0"/>
                <w:lang w:eastAsia="ja-JP"/>
              </w:rPr>
              <w:t>s</w:t>
            </w:r>
            <w:r w:rsidRPr="000D55E5">
              <w:rPr>
                <w:rFonts w:asciiTheme="majorHAnsi" w:hAnsiTheme="majorHAnsi" w:cstheme="majorHAnsi"/>
                <w:kern w:val="0"/>
                <w:lang w:eastAsia="ja-JP"/>
              </w:rPr>
              <w:t xml:space="preserve"> Information Registration</w:t>
            </w:r>
            <w:r w:rsidR="00465E7E" w:rsidRPr="000D55E5">
              <w:rPr>
                <w:rFonts w:asciiTheme="majorHAnsi" w:hAnsiTheme="majorHAnsi" w:cstheme="majorHAnsi"/>
                <w:kern w:val="0"/>
              </w:rPr>
              <w:t xml:space="preserve"> </w:t>
            </w:r>
          </w:p>
        </w:tc>
      </w:tr>
    </w:tbl>
    <w:p w14:paraId="1EB32C56" w14:textId="77777777" w:rsidR="000F7F53" w:rsidRPr="000D55E5" w:rsidRDefault="000F7F53">
      <w:pPr>
        <w:jc w:val="left"/>
        <w:rPr>
          <w:rFonts w:asciiTheme="majorHAnsi" w:hAnsiTheme="majorHAnsi" w:cstheme="majorHAnsi"/>
        </w:rPr>
      </w:pPr>
    </w:p>
    <w:p w14:paraId="5AB89F01" w14:textId="6854571B" w:rsidR="007E3A62" w:rsidRPr="000D55E5" w:rsidRDefault="007E3A62" w:rsidP="00D06ECF">
      <w:pPr>
        <w:autoSpaceDE w:val="0"/>
        <w:autoSpaceDN w:val="0"/>
        <w:adjustRightInd w:val="0"/>
        <w:ind w:left="425" w:hangingChars="193" w:hanging="425"/>
        <w:jc w:val="left"/>
        <w:rPr>
          <w:rFonts w:asciiTheme="majorHAnsi" w:hAnsiTheme="majorHAnsi" w:cstheme="majorHAnsi"/>
          <w:kern w:val="0"/>
          <w:szCs w:val="22"/>
          <w:lang w:eastAsia="ja-JP"/>
        </w:rPr>
      </w:pPr>
      <w:r w:rsidRPr="000D55E5">
        <w:rPr>
          <w:rFonts w:asciiTheme="majorHAnsi" w:hAnsiTheme="majorHAnsi" w:cstheme="majorHAnsi"/>
        </w:rPr>
        <w:br w:type="page"/>
      </w:r>
      <w:r w:rsidR="00D06ECF" w:rsidRPr="000D55E5">
        <w:rPr>
          <w:rFonts w:asciiTheme="majorHAnsi" w:hAnsiTheme="majorHAnsi" w:cstheme="majorHAnsi"/>
          <w:kern w:val="0"/>
        </w:rPr>
        <w:lastRenderedPageBreak/>
        <w:t>1.</w:t>
      </w:r>
      <w:r w:rsidR="00D06ECF" w:rsidRPr="000D55E5">
        <w:rPr>
          <w:rFonts w:asciiTheme="majorHAnsi" w:hAnsiTheme="majorHAnsi" w:cstheme="majorHAnsi"/>
          <w:kern w:val="0"/>
        </w:rPr>
        <w:tab/>
      </w:r>
      <w:r w:rsidR="00966D73" w:rsidRPr="000D55E5">
        <w:rPr>
          <w:rFonts w:asciiTheme="majorHAnsi" w:hAnsiTheme="majorHAnsi" w:cstheme="majorHAnsi"/>
          <w:kern w:val="0"/>
          <w:lang w:eastAsia="ja-JP"/>
        </w:rPr>
        <w:t>Procedure Outline</w:t>
      </w:r>
    </w:p>
    <w:p w14:paraId="09756D6A" w14:textId="3BB3D53C" w:rsidR="00AB62FB" w:rsidRPr="000D55E5" w:rsidRDefault="00F577F3" w:rsidP="00774680">
      <w:pPr>
        <w:pStyle w:val="txt"/>
        <w:ind w:firstLine="426"/>
        <w:rPr>
          <w:szCs w:val="22"/>
        </w:rPr>
      </w:pPr>
      <w:r w:rsidRPr="000D55E5">
        <w:rPr>
          <w:lang w:eastAsia="ja-JP"/>
        </w:rPr>
        <w:t xml:space="preserve">Register, correct or delete the ship's store of the vessel for each </w:t>
      </w:r>
      <w:r w:rsidR="00655CB8" w:rsidRPr="000D55E5">
        <w:rPr>
          <w:lang w:eastAsia="ja-JP"/>
        </w:rPr>
        <w:t>V</w:t>
      </w:r>
      <w:r w:rsidRPr="000D55E5">
        <w:rPr>
          <w:lang w:eastAsia="ja-JP"/>
        </w:rPr>
        <w:t xml:space="preserve">oyage </w:t>
      </w:r>
      <w:r w:rsidR="00655CB8" w:rsidRPr="000D55E5">
        <w:rPr>
          <w:lang w:eastAsia="ja-JP"/>
        </w:rPr>
        <w:t>N</w:t>
      </w:r>
      <w:r w:rsidRPr="000D55E5">
        <w:rPr>
          <w:lang w:eastAsia="ja-JP"/>
        </w:rPr>
        <w:t xml:space="preserve">umber linked to this ship. </w:t>
      </w:r>
      <w:r w:rsidR="00F44779" w:rsidRPr="000D55E5">
        <w:rPr>
          <w:lang w:eastAsia="ja-JP"/>
        </w:rPr>
        <w:t>U</w:t>
      </w:r>
      <w:r w:rsidRPr="000D55E5">
        <w:rPr>
          <w:lang w:eastAsia="ja-JP"/>
        </w:rPr>
        <w:t>p to 50 items of ship's store information</w:t>
      </w:r>
      <w:r w:rsidR="00F44779" w:rsidRPr="000D55E5">
        <w:rPr>
          <w:lang w:eastAsia="ja-JP"/>
        </w:rPr>
        <w:t xml:space="preserve"> can be entered</w:t>
      </w:r>
      <w:r w:rsidR="0029352B" w:rsidRPr="000D55E5">
        <w:rPr>
          <w:lang w:eastAsia="ja-JP"/>
        </w:rPr>
        <w:t>.</w:t>
      </w:r>
    </w:p>
    <w:p w14:paraId="78F33A85" w14:textId="77777777" w:rsidR="008478E0" w:rsidRPr="000D55E5" w:rsidRDefault="008478E0" w:rsidP="008478E0">
      <w:pPr>
        <w:pStyle w:val="11"/>
        <w:rPr>
          <w:color w:val="auto"/>
        </w:rPr>
      </w:pPr>
    </w:p>
    <w:p w14:paraId="2618F74E" w14:textId="5946084C" w:rsidR="007E3A62" w:rsidRPr="000D55E5" w:rsidRDefault="008478E0" w:rsidP="008478E0">
      <w:pPr>
        <w:pStyle w:val="11"/>
        <w:rPr>
          <w:color w:val="auto"/>
        </w:rPr>
      </w:pPr>
      <w:r w:rsidRPr="000D55E5">
        <w:rPr>
          <w:color w:val="auto"/>
        </w:rPr>
        <w:t>2.</w:t>
      </w:r>
      <w:r w:rsidRPr="000D55E5">
        <w:rPr>
          <w:color w:val="auto"/>
        </w:rPr>
        <w:tab/>
      </w:r>
      <w:r w:rsidR="00AF5958" w:rsidRPr="000D55E5">
        <w:rPr>
          <w:color w:val="auto"/>
        </w:rPr>
        <w:t>Implementer</w:t>
      </w:r>
    </w:p>
    <w:p w14:paraId="26D42FE6" w14:textId="3E9720B7" w:rsidR="007E3A62" w:rsidRPr="000D55E5" w:rsidRDefault="00F577F3" w:rsidP="008478E0">
      <w:pPr>
        <w:pStyle w:val="txt"/>
        <w:rPr>
          <w:szCs w:val="22"/>
        </w:rPr>
      </w:pPr>
      <w:r w:rsidRPr="000D55E5">
        <w:rPr>
          <w:lang w:eastAsia="ja-JP"/>
        </w:rPr>
        <w:t xml:space="preserve">Carrier, </w:t>
      </w:r>
      <w:r w:rsidR="00655CB8" w:rsidRPr="000D55E5">
        <w:rPr>
          <w:lang w:eastAsia="ja-JP"/>
        </w:rPr>
        <w:t>S</w:t>
      </w:r>
      <w:r w:rsidRPr="000D55E5">
        <w:rPr>
          <w:lang w:eastAsia="ja-JP"/>
        </w:rPr>
        <w:t xml:space="preserve">hipping </w:t>
      </w:r>
      <w:r w:rsidR="00655CB8" w:rsidRPr="000D55E5">
        <w:rPr>
          <w:lang w:eastAsia="ja-JP"/>
        </w:rPr>
        <w:t>A</w:t>
      </w:r>
      <w:r w:rsidRPr="000D55E5">
        <w:rPr>
          <w:lang w:eastAsia="ja-JP"/>
        </w:rPr>
        <w:t>gent</w:t>
      </w:r>
    </w:p>
    <w:p w14:paraId="353E45C0" w14:textId="77777777" w:rsidR="008478E0" w:rsidRPr="000D55E5" w:rsidRDefault="008478E0" w:rsidP="008478E0">
      <w:pPr>
        <w:pStyle w:val="11"/>
        <w:rPr>
          <w:color w:val="auto"/>
        </w:rPr>
      </w:pPr>
    </w:p>
    <w:p w14:paraId="31069D42" w14:textId="68FFEE5B" w:rsidR="007E3A62" w:rsidRPr="000D55E5" w:rsidRDefault="008478E0" w:rsidP="008478E0">
      <w:pPr>
        <w:pStyle w:val="11"/>
        <w:rPr>
          <w:color w:val="auto"/>
        </w:rPr>
      </w:pPr>
      <w:r w:rsidRPr="000D55E5">
        <w:rPr>
          <w:color w:val="auto"/>
        </w:rPr>
        <w:t>3.</w:t>
      </w:r>
      <w:r w:rsidRPr="000D55E5">
        <w:rPr>
          <w:color w:val="auto"/>
        </w:rPr>
        <w:tab/>
      </w:r>
      <w:r w:rsidR="00663EDD" w:rsidRPr="000D55E5">
        <w:rPr>
          <w:color w:val="auto"/>
        </w:rPr>
        <w:t>Limits</w:t>
      </w:r>
    </w:p>
    <w:p w14:paraId="65CBC3E4" w14:textId="3D681271" w:rsidR="007E3A62" w:rsidRPr="000D55E5" w:rsidRDefault="00F577F3" w:rsidP="008478E0">
      <w:pPr>
        <w:pStyle w:val="txt"/>
        <w:rPr>
          <w:szCs w:val="22"/>
          <w:shd w:val="pct15" w:color="auto" w:fill="FFFFFF"/>
          <w:lang w:eastAsia="ja-JP"/>
        </w:rPr>
      </w:pPr>
      <w:r w:rsidRPr="000D55E5">
        <w:rPr>
          <w:lang w:eastAsia="ja-JP"/>
        </w:rPr>
        <w:t xml:space="preserve">The maximum number of ships stores </w:t>
      </w:r>
      <w:r w:rsidR="00565EEE" w:rsidRPr="000D55E5">
        <w:rPr>
          <w:lang w:eastAsia="ja-JP"/>
        </w:rPr>
        <w:t>to be entered in one procedure is 50.</w:t>
      </w:r>
    </w:p>
    <w:p w14:paraId="5526F6A4" w14:textId="77777777" w:rsidR="008478E0" w:rsidRPr="000D55E5" w:rsidRDefault="008478E0" w:rsidP="008478E0">
      <w:pPr>
        <w:pStyle w:val="11"/>
        <w:rPr>
          <w:color w:val="auto"/>
        </w:rPr>
      </w:pPr>
    </w:p>
    <w:p w14:paraId="52D0D23C" w14:textId="5C985CC7" w:rsidR="008478E0" w:rsidRPr="000D55E5" w:rsidRDefault="008478E0" w:rsidP="008478E0">
      <w:pPr>
        <w:pStyle w:val="11"/>
        <w:rPr>
          <w:color w:val="auto"/>
        </w:rPr>
      </w:pPr>
      <w:r w:rsidRPr="000D55E5">
        <w:rPr>
          <w:color w:val="auto"/>
        </w:rPr>
        <w:t>4.</w:t>
      </w:r>
      <w:r w:rsidRPr="000D55E5">
        <w:rPr>
          <w:color w:val="auto"/>
        </w:rPr>
        <w:tab/>
      </w:r>
      <w:r w:rsidR="00565EEE" w:rsidRPr="000D55E5">
        <w:rPr>
          <w:color w:val="auto"/>
        </w:rPr>
        <w:t>Input Conditions</w:t>
      </w:r>
    </w:p>
    <w:p w14:paraId="301E2DC7" w14:textId="5C78250D" w:rsidR="007E3A62" w:rsidRPr="000D55E5" w:rsidRDefault="008478E0" w:rsidP="008478E0">
      <w:pPr>
        <w:pStyle w:val="1"/>
        <w:rPr>
          <w:color w:val="auto"/>
          <w:szCs w:val="22"/>
        </w:rPr>
      </w:pPr>
      <w:r w:rsidRPr="000D55E5">
        <w:rPr>
          <w:color w:val="auto"/>
        </w:rPr>
        <w:t>(1)</w:t>
      </w:r>
      <w:r w:rsidRPr="000D55E5">
        <w:rPr>
          <w:color w:val="auto"/>
        </w:rPr>
        <w:tab/>
      </w:r>
      <w:r w:rsidR="003C4C5F" w:rsidRPr="000D55E5">
        <w:rPr>
          <w:color w:val="auto"/>
        </w:rPr>
        <w:t>Implementer</w:t>
      </w:r>
      <w:r w:rsidR="00565EEE" w:rsidRPr="000D55E5">
        <w:rPr>
          <w:color w:val="auto"/>
        </w:rPr>
        <w:t xml:space="preserve"> verification</w:t>
      </w:r>
    </w:p>
    <w:p w14:paraId="10CEE6F0" w14:textId="0DB2297C" w:rsidR="007E3A62" w:rsidRPr="000D55E5" w:rsidRDefault="008478E0" w:rsidP="008478E0">
      <w:pPr>
        <w:pStyle w:val="10"/>
      </w:pPr>
      <w:r w:rsidRPr="000D55E5">
        <w:rPr>
          <w:kern w:val="0"/>
        </w:rPr>
        <w:t>[1]</w:t>
      </w:r>
      <w:r w:rsidRPr="000D55E5">
        <w:rPr>
          <w:kern w:val="0"/>
        </w:rPr>
        <w:tab/>
      </w:r>
      <w:r w:rsidR="00D3533B" w:rsidRPr="000D55E5">
        <w:rPr>
          <w:kern w:val="0"/>
        </w:rPr>
        <w:t xml:space="preserve">The </w:t>
      </w:r>
      <w:r w:rsidR="003C4C5F" w:rsidRPr="000D55E5">
        <w:rPr>
          <w:kern w:val="0"/>
        </w:rPr>
        <w:t>implementer</w:t>
      </w:r>
      <w:r w:rsidR="00663EDD" w:rsidRPr="000D55E5">
        <w:t xml:space="preserve"> is a user already registered in the system.</w:t>
      </w:r>
    </w:p>
    <w:p w14:paraId="6C7E4F24" w14:textId="2C508FB2" w:rsidR="007E3A62" w:rsidRPr="000D55E5" w:rsidRDefault="008478E0" w:rsidP="008478E0">
      <w:pPr>
        <w:pStyle w:val="10"/>
      </w:pPr>
      <w:r w:rsidRPr="000D55E5">
        <w:rPr>
          <w:kern w:val="0"/>
        </w:rPr>
        <w:t>[2]</w:t>
      </w:r>
      <w:r w:rsidRPr="000D55E5">
        <w:rPr>
          <w:kern w:val="0"/>
        </w:rPr>
        <w:tab/>
      </w:r>
      <w:r w:rsidR="00565EEE" w:rsidRPr="000D55E5">
        <w:t xml:space="preserve">If the </w:t>
      </w:r>
      <w:r w:rsidR="003C4C5F" w:rsidRPr="000D55E5">
        <w:t>implementer</w:t>
      </w:r>
      <w:r w:rsidR="00565EEE" w:rsidRPr="000D55E5">
        <w:t xml:space="preserve"> is a </w:t>
      </w:r>
      <w:r w:rsidR="00655CB8" w:rsidRPr="000D55E5">
        <w:t>C</w:t>
      </w:r>
      <w:r w:rsidR="00565EEE" w:rsidRPr="000D55E5">
        <w:t xml:space="preserve">arrier, the </w:t>
      </w:r>
      <w:r w:rsidR="003C4C5F" w:rsidRPr="000D55E5">
        <w:t>implementer</w:t>
      </w:r>
      <w:r w:rsidR="00565EEE" w:rsidRPr="000D55E5">
        <w:t xml:space="preserve"> (</w:t>
      </w:r>
      <w:r w:rsidR="00655CB8" w:rsidRPr="000D55E5">
        <w:t>C</w:t>
      </w:r>
      <w:r w:rsidR="00565EEE" w:rsidRPr="000D55E5">
        <w:t xml:space="preserve">arrier) must be the same company as the </w:t>
      </w:r>
      <w:r w:rsidR="00655CB8" w:rsidRPr="000D55E5">
        <w:t>V</w:t>
      </w:r>
      <w:r w:rsidR="00565EEE" w:rsidRPr="000D55E5">
        <w:t xml:space="preserve">essel </w:t>
      </w:r>
      <w:r w:rsidR="00655CB8" w:rsidRPr="000D55E5">
        <w:t>O</w:t>
      </w:r>
      <w:r w:rsidR="00565EEE" w:rsidRPr="000D55E5">
        <w:t xml:space="preserve">perator that has been registered in the vessel </w:t>
      </w:r>
      <w:r w:rsidR="001C7951" w:rsidRPr="000D55E5">
        <w:rPr>
          <w:rFonts w:hint="eastAsia"/>
        </w:rPr>
        <w:t>DB</w:t>
      </w:r>
      <w:r w:rsidR="00565EEE" w:rsidRPr="000D55E5">
        <w:t>.</w:t>
      </w:r>
    </w:p>
    <w:p w14:paraId="44AEFCA2" w14:textId="61520E08" w:rsidR="008478E0" w:rsidRPr="000D55E5" w:rsidRDefault="008478E0" w:rsidP="008478E0">
      <w:pPr>
        <w:pStyle w:val="10"/>
      </w:pPr>
      <w:r w:rsidRPr="000D55E5">
        <w:t>[3]</w:t>
      </w:r>
      <w:r w:rsidRPr="000D55E5">
        <w:tab/>
      </w:r>
      <w:r w:rsidR="00565EEE" w:rsidRPr="000D55E5">
        <w:rPr>
          <w:kern w:val="0"/>
        </w:rPr>
        <w:t xml:space="preserve">If the </w:t>
      </w:r>
      <w:r w:rsidR="003C4C5F" w:rsidRPr="000D55E5">
        <w:rPr>
          <w:kern w:val="0"/>
        </w:rPr>
        <w:t>implementer</w:t>
      </w:r>
      <w:r w:rsidR="00565EEE" w:rsidRPr="000D55E5">
        <w:rPr>
          <w:kern w:val="0"/>
        </w:rPr>
        <w:t xml:space="preserve"> is a </w:t>
      </w:r>
      <w:r w:rsidR="00655CB8" w:rsidRPr="000D55E5">
        <w:rPr>
          <w:kern w:val="0"/>
        </w:rPr>
        <w:t>S</w:t>
      </w:r>
      <w:r w:rsidR="00565EEE" w:rsidRPr="000D55E5">
        <w:rPr>
          <w:kern w:val="0"/>
        </w:rPr>
        <w:t xml:space="preserve">hipping </w:t>
      </w:r>
      <w:r w:rsidR="00655CB8" w:rsidRPr="000D55E5">
        <w:rPr>
          <w:kern w:val="0"/>
        </w:rPr>
        <w:t>A</w:t>
      </w:r>
      <w:r w:rsidR="00565EEE" w:rsidRPr="000D55E5">
        <w:rPr>
          <w:kern w:val="0"/>
        </w:rPr>
        <w:t xml:space="preserve">gent and the vessel operation information needs to be registered, corrected or deleted, the </w:t>
      </w:r>
      <w:r w:rsidR="00655CB8" w:rsidRPr="000D55E5">
        <w:rPr>
          <w:kern w:val="0"/>
        </w:rPr>
        <w:t>V</w:t>
      </w:r>
      <w:r w:rsidR="00565EEE" w:rsidRPr="000D55E5">
        <w:rPr>
          <w:kern w:val="0"/>
        </w:rPr>
        <w:t xml:space="preserve">essel </w:t>
      </w:r>
      <w:r w:rsidR="00655CB8" w:rsidRPr="000D55E5">
        <w:rPr>
          <w:kern w:val="0"/>
        </w:rPr>
        <w:t>O</w:t>
      </w:r>
      <w:r w:rsidR="00565EEE" w:rsidRPr="000D55E5">
        <w:rPr>
          <w:kern w:val="0"/>
        </w:rPr>
        <w:t xml:space="preserve">perator registered in the vessel </w:t>
      </w:r>
      <w:r w:rsidR="001C7951" w:rsidRPr="000D55E5">
        <w:rPr>
          <w:rFonts w:hint="eastAsia"/>
        </w:rPr>
        <w:t>DB</w:t>
      </w:r>
      <w:r w:rsidR="00565EEE" w:rsidRPr="000D55E5">
        <w:rPr>
          <w:kern w:val="0"/>
        </w:rPr>
        <w:t xml:space="preserve"> and the consignment relationship must be registered in </w:t>
      </w:r>
      <w:r w:rsidR="00074AEA" w:rsidRPr="000D55E5">
        <w:rPr>
          <w:kern w:val="0"/>
        </w:rPr>
        <w:t>a</w:t>
      </w:r>
      <w:r w:rsidR="00565EEE" w:rsidRPr="000D55E5">
        <w:rPr>
          <w:kern w:val="0"/>
        </w:rPr>
        <w:t xml:space="preserve"> port in Japan. However, this condition is not applied if the consignment relationship for each port is registered.</w:t>
      </w:r>
    </w:p>
    <w:p w14:paraId="081EA3B4" w14:textId="16169799" w:rsidR="00667D48" w:rsidRPr="000D55E5" w:rsidRDefault="008478E0" w:rsidP="008478E0">
      <w:pPr>
        <w:pStyle w:val="1"/>
        <w:rPr>
          <w:color w:val="auto"/>
        </w:rPr>
      </w:pPr>
      <w:r w:rsidRPr="000D55E5">
        <w:rPr>
          <w:color w:val="auto"/>
        </w:rPr>
        <w:t>(2)</w:t>
      </w:r>
      <w:r w:rsidRPr="000D55E5">
        <w:rPr>
          <w:color w:val="auto"/>
        </w:rPr>
        <w:tab/>
      </w:r>
      <w:r w:rsidR="00663EDD" w:rsidRPr="000D55E5">
        <w:rPr>
          <w:color w:val="auto"/>
        </w:rPr>
        <w:t>Input field verification</w:t>
      </w:r>
    </w:p>
    <w:p w14:paraId="1A7AE37F" w14:textId="1221A12B" w:rsidR="00667D48" w:rsidRPr="000D55E5" w:rsidRDefault="00667D48" w:rsidP="008478E0">
      <w:pPr>
        <w:pStyle w:val="A7"/>
        <w:rPr>
          <w:szCs w:val="22"/>
        </w:rPr>
      </w:pPr>
      <w:r w:rsidRPr="000D55E5">
        <w:t>(A)</w:t>
      </w:r>
      <w:r w:rsidR="008478E0" w:rsidRPr="000D55E5">
        <w:tab/>
      </w:r>
      <w:r w:rsidR="00663EDD" w:rsidRPr="000D55E5">
        <w:t>Individual field verification</w:t>
      </w:r>
    </w:p>
    <w:p w14:paraId="77762DF7" w14:textId="0FBA143D" w:rsidR="00667D48" w:rsidRPr="000D55E5" w:rsidRDefault="00663EDD" w:rsidP="00774680">
      <w:pPr>
        <w:pStyle w:val="refer"/>
        <w:ind w:leftChars="515" w:left="1133"/>
        <w:rPr>
          <w:color w:val="auto"/>
          <w:szCs w:val="22"/>
        </w:rPr>
      </w:pPr>
      <w:r w:rsidRPr="000D55E5">
        <w:rPr>
          <w:color w:val="auto"/>
          <w:lang w:eastAsia="ja-JP"/>
        </w:rPr>
        <w:t>Refer to the “List of Input Fields</w:t>
      </w:r>
      <w:r w:rsidR="007B3601" w:rsidRPr="000D55E5">
        <w:rPr>
          <w:color w:val="auto"/>
          <w:lang w:eastAsia="ja-JP"/>
        </w:rPr>
        <w:t>”</w:t>
      </w:r>
      <w:r w:rsidR="00B31017" w:rsidRPr="000D55E5">
        <w:rPr>
          <w:color w:val="auto"/>
        </w:rPr>
        <w:t xml:space="preserve"> and the "System Design Specification for NACCS Online Procedures".</w:t>
      </w:r>
    </w:p>
    <w:p w14:paraId="0BCE4ABB" w14:textId="6E3CDC5B" w:rsidR="00667D48" w:rsidRPr="000D55E5" w:rsidRDefault="00667D48" w:rsidP="008478E0">
      <w:pPr>
        <w:pStyle w:val="A7"/>
        <w:rPr>
          <w:szCs w:val="22"/>
        </w:rPr>
      </w:pPr>
      <w:r w:rsidRPr="000D55E5">
        <w:t>(B)</w:t>
      </w:r>
      <w:r w:rsidR="008478E0" w:rsidRPr="000D55E5">
        <w:tab/>
      </w:r>
      <w:r w:rsidR="00565EEE" w:rsidRPr="000D55E5">
        <w:t>Data linkage verification</w:t>
      </w:r>
    </w:p>
    <w:p w14:paraId="04158DED" w14:textId="70A711F8" w:rsidR="008478E0" w:rsidRPr="000D55E5" w:rsidRDefault="00663EDD" w:rsidP="00774680">
      <w:pPr>
        <w:pStyle w:val="A7"/>
        <w:spacing w:line="320" w:lineRule="exact"/>
        <w:ind w:firstLine="42"/>
      </w:pPr>
      <w:r w:rsidRPr="000D55E5">
        <w:t>Refer to the “List of Input Fields”</w:t>
      </w:r>
      <w:r w:rsidR="00B31017" w:rsidRPr="000D55E5">
        <w:t xml:space="preserve"> and the "System Design Specification for NACCS Online Procedures".</w:t>
      </w:r>
    </w:p>
    <w:p w14:paraId="49F27418" w14:textId="78A5DED3" w:rsidR="008478E0" w:rsidRPr="000D55E5" w:rsidRDefault="008478E0" w:rsidP="008478E0">
      <w:pPr>
        <w:pStyle w:val="1"/>
        <w:rPr>
          <w:color w:val="auto"/>
        </w:rPr>
      </w:pPr>
      <w:r w:rsidRPr="000D55E5">
        <w:rPr>
          <w:color w:val="auto"/>
        </w:rPr>
        <w:t>(3)</w:t>
      </w:r>
      <w:r w:rsidRPr="000D55E5">
        <w:rPr>
          <w:color w:val="auto"/>
        </w:rPr>
        <w:tab/>
      </w:r>
      <w:r w:rsidR="00565EEE" w:rsidRPr="000D55E5">
        <w:rPr>
          <w:color w:val="auto"/>
        </w:rPr>
        <w:t xml:space="preserve">Vessel </w:t>
      </w:r>
      <w:r w:rsidR="001C7951" w:rsidRPr="000D55E5">
        <w:rPr>
          <w:rFonts w:hint="eastAsia"/>
          <w:color w:val="auto"/>
        </w:rPr>
        <w:t>DB</w:t>
      </w:r>
      <w:r w:rsidR="00565EEE" w:rsidRPr="000D55E5">
        <w:rPr>
          <w:color w:val="auto"/>
        </w:rPr>
        <w:t xml:space="preserve"> verification</w:t>
      </w:r>
    </w:p>
    <w:p w14:paraId="762A3BBA" w14:textId="6C6846C0" w:rsidR="00565EEE" w:rsidRPr="000D55E5" w:rsidRDefault="00565EEE" w:rsidP="00074AEA">
      <w:pPr>
        <w:pStyle w:val="10"/>
      </w:pPr>
      <w:r w:rsidRPr="000D55E5">
        <w:t>[1]</w:t>
      </w:r>
      <w:r w:rsidRPr="000D55E5">
        <w:tab/>
        <w:t xml:space="preserve">The entered </w:t>
      </w:r>
      <w:r w:rsidR="00655CB8" w:rsidRPr="000D55E5">
        <w:t>V</w:t>
      </w:r>
      <w:r w:rsidRPr="000D55E5">
        <w:t xml:space="preserve">essel </w:t>
      </w:r>
      <w:r w:rsidR="00655CB8" w:rsidRPr="000D55E5">
        <w:t>C</w:t>
      </w:r>
      <w:r w:rsidRPr="000D55E5">
        <w:t xml:space="preserve">ode exists in the vessel </w:t>
      </w:r>
      <w:r w:rsidR="001C7951" w:rsidRPr="000D55E5">
        <w:rPr>
          <w:rFonts w:hint="eastAsia"/>
        </w:rPr>
        <w:t>DB</w:t>
      </w:r>
      <w:r w:rsidRPr="000D55E5">
        <w:t>.</w:t>
      </w:r>
    </w:p>
    <w:p w14:paraId="4D423EE3" w14:textId="7CD32FDE" w:rsidR="00565EEE" w:rsidRPr="000D55E5" w:rsidRDefault="00565EEE" w:rsidP="00074AEA">
      <w:pPr>
        <w:pStyle w:val="10"/>
      </w:pPr>
      <w:r w:rsidRPr="000D55E5">
        <w:t>[2]</w:t>
      </w:r>
      <w:r w:rsidRPr="000D55E5">
        <w:tab/>
      </w:r>
      <w:r w:rsidR="002C7205" w:rsidRPr="000D55E5">
        <w:t xml:space="preserve">“Delete flag” is not set up for the vessel </w:t>
      </w:r>
      <w:r w:rsidR="001C7951" w:rsidRPr="000D55E5">
        <w:rPr>
          <w:rFonts w:hint="eastAsia"/>
        </w:rPr>
        <w:t>DB</w:t>
      </w:r>
      <w:r w:rsidR="002C7205" w:rsidRPr="000D55E5">
        <w:t>.</w:t>
      </w:r>
    </w:p>
    <w:p w14:paraId="4479C363" w14:textId="5D46DF44" w:rsidR="00565EEE" w:rsidRPr="000D55E5" w:rsidRDefault="00565EEE" w:rsidP="00074AEA">
      <w:pPr>
        <w:pStyle w:val="1"/>
        <w:ind w:left="1276"/>
        <w:rPr>
          <w:color w:val="auto"/>
        </w:rPr>
      </w:pPr>
      <w:r w:rsidRPr="000D55E5">
        <w:rPr>
          <w:color w:val="auto"/>
        </w:rPr>
        <w:t>[3]</w:t>
      </w:r>
      <w:r w:rsidR="00074AEA" w:rsidRPr="000D55E5">
        <w:rPr>
          <w:color w:val="auto"/>
        </w:rPr>
        <w:tab/>
      </w:r>
      <w:r w:rsidRPr="000D55E5">
        <w:rPr>
          <w:color w:val="auto"/>
        </w:rPr>
        <w:t xml:space="preserve">The vessel is registered as </w:t>
      </w:r>
      <w:r w:rsidR="00074AEA" w:rsidRPr="000D55E5">
        <w:rPr>
          <w:color w:val="auto"/>
        </w:rPr>
        <w:t>a</w:t>
      </w:r>
      <w:r w:rsidR="00EE79F9" w:rsidRPr="000D55E5">
        <w:rPr>
          <w:color w:val="auto"/>
        </w:rPr>
        <w:t>n</w:t>
      </w:r>
      <w:r w:rsidR="00074AEA" w:rsidRPr="000D55E5">
        <w:rPr>
          <w:color w:val="auto"/>
        </w:rPr>
        <w:t xml:space="preserve"> </w:t>
      </w:r>
      <w:r w:rsidR="00EE79F9" w:rsidRPr="000D55E5">
        <w:rPr>
          <w:color w:val="auto"/>
        </w:rPr>
        <w:t>oceangoing</w:t>
      </w:r>
      <w:r w:rsidRPr="000D55E5">
        <w:rPr>
          <w:color w:val="auto"/>
        </w:rPr>
        <w:t xml:space="preserve"> vessel.</w:t>
      </w:r>
    </w:p>
    <w:p w14:paraId="65F4E620" w14:textId="571286DF" w:rsidR="00161D8B" w:rsidRPr="000D55E5" w:rsidRDefault="008478E0" w:rsidP="008478E0">
      <w:pPr>
        <w:pStyle w:val="1"/>
        <w:rPr>
          <w:color w:val="auto"/>
          <w:szCs w:val="22"/>
        </w:rPr>
      </w:pPr>
      <w:r w:rsidRPr="000D55E5">
        <w:rPr>
          <w:color w:val="auto"/>
        </w:rPr>
        <w:t>(4)</w:t>
      </w:r>
      <w:r w:rsidRPr="000D55E5">
        <w:rPr>
          <w:color w:val="auto"/>
        </w:rPr>
        <w:tab/>
      </w:r>
      <w:r w:rsidR="00565EEE" w:rsidRPr="000D55E5">
        <w:rPr>
          <w:color w:val="auto"/>
        </w:rPr>
        <w:t xml:space="preserve">Vessel operation </w:t>
      </w:r>
      <w:r w:rsidR="001C7951" w:rsidRPr="000D55E5">
        <w:rPr>
          <w:rFonts w:hint="eastAsia"/>
          <w:color w:val="auto"/>
        </w:rPr>
        <w:t>DB</w:t>
      </w:r>
      <w:r w:rsidR="00565EEE" w:rsidRPr="000D55E5">
        <w:rPr>
          <w:color w:val="auto"/>
        </w:rPr>
        <w:t xml:space="preserve"> verification</w:t>
      </w:r>
    </w:p>
    <w:p w14:paraId="7F2D49A4" w14:textId="5D7F0783" w:rsidR="008478E0" w:rsidRPr="000D55E5" w:rsidRDefault="00AF5958" w:rsidP="00235E79">
      <w:pPr>
        <w:pStyle w:val="1txt"/>
        <w:ind w:leftChars="386" w:left="1274" w:hangingChars="193" w:hanging="425"/>
        <w:rPr>
          <w:color w:val="auto"/>
          <w:lang w:eastAsia="ja-JP"/>
        </w:rPr>
      </w:pPr>
      <w:r w:rsidRPr="000D55E5">
        <w:rPr>
          <w:color w:val="auto"/>
          <w:lang w:eastAsia="ja-JP"/>
        </w:rPr>
        <w:t>[1]</w:t>
      </w:r>
      <w:r w:rsidRPr="000D55E5">
        <w:rPr>
          <w:color w:val="auto"/>
          <w:lang w:eastAsia="ja-JP"/>
        </w:rPr>
        <w:tab/>
      </w:r>
      <w:r w:rsidR="00565EEE" w:rsidRPr="000D55E5">
        <w:rPr>
          <w:color w:val="auto"/>
          <w:lang w:eastAsia="ja-JP"/>
        </w:rPr>
        <w:t xml:space="preserve">The vessel operation information for the </w:t>
      </w:r>
      <w:r w:rsidR="002C7205" w:rsidRPr="000D55E5">
        <w:rPr>
          <w:color w:val="auto"/>
          <w:lang w:eastAsia="ja-JP"/>
        </w:rPr>
        <w:t xml:space="preserve">entered </w:t>
      </w:r>
      <w:r w:rsidR="00655CB8" w:rsidRPr="000D55E5">
        <w:rPr>
          <w:color w:val="auto"/>
        </w:rPr>
        <w:t>Vessel Code</w:t>
      </w:r>
      <w:r w:rsidR="00565EEE" w:rsidRPr="000D55E5">
        <w:rPr>
          <w:color w:val="auto"/>
          <w:lang w:eastAsia="ja-JP"/>
        </w:rPr>
        <w:t xml:space="preserve"> and </w:t>
      </w:r>
      <w:r w:rsidR="00074AEA" w:rsidRPr="000D55E5">
        <w:rPr>
          <w:color w:val="auto"/>
          <w:lang w:eastAsia="ja-JP"/>
        </w:rPr>
        <w:t xml:space="preserve">the </w:t>
      </w:r>
      <w:r w:rsidR="00655CB8" w:rsidRPr="000D55E5">
        <w:rPr>
          <w:color w:val="auto"/>
          <w:lang w:eastAsia="ja-JP"/>
        </w:rPr>
        <w:t>V</w:t>
      </w:r>
      <w:r w:rsidR="00795279" w:rsidRPr="000D55E5">
        <w:rPr>
          <w:color w:val="auto"/>
          <w:lang w:eastAsia="ja-JP"/>
        </w:rPr>
        <w:t xml:space="preserve">oyage </w:t>
      </w:r>
      <w:r w:rsidR="00655CB8" w:rsidRPr="000D55E5">
        <w:rPr>
          <w:color w:val="auto"/>
          <w:lang w:eastAsia="ja-JP"/>
        </w:rPr>
        <w:t>N</w:t>
      </w:r>
      <w:r w:rsidR="00795279" w:rsidRPr="000D55E5">
        <w:rPr>
          <w:color w:val="auto"/>
          <w:lang w:eastAsia="ja-JP"/>
        </w:rPr>
        <w:t>umber</w:t>
      </w:r>
      <w:r w:rsidR="00655CB8" w:rsidRPr="000D55E5">
        <w:rPr>
          <w:color w:val="auto"/>
          <w:lang w:eastAsia="ja-JP"/>
        </w:rPr>
        <w:t xml:space="preserve"> (1)</w:t>
      </w:r>
      <w:r w:rsidR="00795279" w:rsidRPr="000D55E5">
        <w:rPr>
          <w:color w:val="auto"/>
          <w:lang w:eastAsia="ja-JP"/>
        </w:rPr>
        <w:t xml:space="preserve"> exist</w:t>
      </w:r>
      <w:r w:rsidR="00565EEE" w:rsidRPr="000D55E5">
        <w:rPr>
          <w:color w:val="auto"/>
          <w:lang w:eastAsia="ja-JP"/>
        </w:rPr>
        <w:t xml:space="preserve"> in the vessel operation </w:t>
      </w:r>
      <w:r w:rsidR="001C7951" w:rsidRPr="000D55E5">
        <w:rPr>
          <w:rFonts w:hint="eastAsia"/>
          <w:color w:val="auto"/>
          <w:lang w:eastAsia="ja-JP"/>
        </w:rPr>
        <w:t>DB</w:t>
      </w:r>
      <w:r w:rsidR="00565EEE" w:rsidRPr="000D55E5">
        <w:rPr>
          <w:color w:val="auto"/>
          <w:lang w:eastAsia="ja-JP"/>
        </w:rPr>
        <w:t>.</w:t>
      </w:r>
    </w:p>
    <w:p w14:paraId="0FF8553E" w14:textId="351B98B7" w:rsidR="00AF5958" w:rsidRPr="000D55E5" w:rsidRDefault="00AF5958" w:rsidP="00235E79">
      <w:pPr>
        <w:pStyle w:val="1txt"/>
        <w:ind w:leftChars="386" w:left="1274" w:hangingChars="193" w:hanging="425"/>
        <w:rPr>
          <w:color w:val="auto"/>
          <w:lang w:eastAsia="ja-JP"/>
        </w:rPr>
      </w:pPr>
      <w:r w:rsidRPr="000D55E5">
        <w:rPr>
          <w:color w:val="auto"/>
          <w:lang w:eastAsia="ja-JP"/>
        </w:rPr>
        <w:t>[2]</w:t>
      </w:r>
      <w:r w:rsidRPr="000D55E5">
        <w:rPr>
          <w:color w:val="auto"/>
          <w:lang w:eastAsia="ja-JP"/>
        </w:rPr>
        <w:tab/>
      </w:r>
      <w:r w:rsidR="002C7205" w:rsidRPr="000D55E5">
        <w:rPr>
          <w:color w:val="auto"/>
        </w:rPr>
        <w:t xml:space="preserve">“Delete flag” is not set up </w:t>
      </w:r>
      <w:r w:rsidR="002C7205" w:rsidRPr="000D55E5">
        <w:rPr>
          <w:color w:val="auto"/>
          <w:lang w:eastAsia="ja-JP"/>
        </w:rPr>
        <w:t xml:space="preserve">for the vessel operation </w:t>
      </w:r>
      <w:r w:rsidR="001C7951" w:rsidRPr="000D55E5">
        <w:rPr>
          <w:rFonts w:hint="eastAsia"/>
          <w:color w:val="auto"/>
          <w:lang w:eastAsia="ja-JP"/>
        </w:rPr>
        <w:t>DB</w:t>
      </w:r>
      <w:r w:rsidR="002C7205" w:rsidRPr="000D55E5">
        <w:rPr>
          <w:color w:val="auto"/>
        </w:rPr>
        <w:t>.</w:t>
      </w:r>
    </w:p>
    <w:p w14:paraId="076F07A0" w14:textId="6CE9E27E" w:rsidR="007E3A62" w:rsidRPr="000D55E5" w:rsidRDefault="008478E0" w:rsidP="008478E0">
      <w:pPr>
        <w:pStyle w:val="1"/>
        <w:rPr>
          <w:color w:val="auto"/>
        </w:rPr>
      </w:pPr>
      <w:r w:rsidRPr="000D55E5">
        <w:rPr>
          <w:color w:val="auto"/>
        </w:rPr>
        <w:t>(5)</w:t>
      </w:r>
      <w:r w:rsidRPr="000D55E5">
        <w:rPr>
          <w:color w:val="auto"/>
        </w:rPr>
        <w:tab/>
      </w:r>
      <w:r w:rsidR="000F2EFD" w:rsidRPr="000D55E5">
        <w:rPr>
          <w:color w:val="auto"/>
        </w:rPr>
        <w:t>Ship's store</w:t>
      </w:r>
      <w:r w:rsidR="00732F68" w:rsidRPr="000D55E5">
        <w:rPr>
          <w:color w:val="auto"/>
        </w:rPr>
        <w:t>s</w:t>
      </w:r>
      <w:r w:rsidR="000F2EFD" w:rsidRPr="000D55E5">
        <w:rPr>
          <w:color w:val="auto"/>
        </w:rPr>
        <w:t xml:space="preserve"> </w:t>
      </w:r>
      <w:r w:rsidR="001C7951" w:rsidRPr="000D55E5">
        <w:rPr>
          <w:rFonts w:hint="eastAsia"/>
          <w:color w:val="auto"/>
        </w:rPr>
        <w:t>DB</w:t>
      </w:r>
      <w:r w:rsidR="000F2EFD" w:rsidRPr="000D55E5">
        <w:rPr>
          <w:color w:val="auto"/>
        </w:rPr>
        <w:t xml:space="preserve"> verification</w:t>
      </w:r>
    </w:p>
    <w:p w14:paraId="49844018" w14:textId="77718B6E" w:rsidR="00C6218A" w:rsidRPr="000D55E5" w:rsidRDefault="00C6218A" w:rsidP="008478E0">
      <w:pPr>
        <w:pStyle w:val="A7"/>
        <w:rPr>
          <w:szCs w:val="22"/>
        </w:rPr>
      </w:pPr>
      <w:r w:rsidRPr="000D55E5">
        <w:t>(A)</w:t>
      </w:r>
      <w:r w:rsidR="008478E0" w:rsidRPr="000D55E5">
        <w:tab/>
      </w:r>
      <w:r w:rsidR="000F2EFD" w:rsidRPr="000D55E5">
        <w:t>Registration</w:t>
      </w:r>
    </w:p>
    <w:p w14:paraId="719BB0AF" w14:textId="7DCF0164" w:rsidR="00C6218A" w:rsidRPr="000D55E5" w:rsidRDefault="000F2EFD" w:rsidP="008478E0">
      <w:pPr>
        <w:autoSpaceDE w:val="0"/>
        <w:autoSpaceDN w:val="0"/>
        <w:adjustRightInd w:val="0"/>
        <w:ind w:leftChars="498" w:left="1098" w:hangingChars="1" w:hanging="2"/>
        <w:jc w:val="left"/>
        <w:rPr>
          <w:rFonts w:asciiTheme="majorHAnsi" w:hAnsiTheme="majorHAnsi" w:cstheme="majorHAnsi"/>
          <w:kern w:val="0"/>
          <w:szCs w:val="22"/>
          <w:lang w:eastAsia="ja-JP"/>
        </w:rPr>
      </w:pPr>
      <w:r w:rsidRPr="000D55E5">
        <w:rPr>
          <w:rFonts w:asciiTheme="majorHAnsi" w:hAnsiTheme="majorHAnsi" w:cstheme="majorHAnsi"/>
          <w:kern w:val="0"/>
        </w:rPr>
        <w:t xml:space="preserve">The </w:t>
      </w:r>
      <w:r w:rsidRPr="000D55E5">
        <w:rPr>
          <w:rFonts w:asciiTheme="majorHAnsi" w:hAnsiTheme="majorHAnsi" w:cstheme="majorHAnsi"/>
          <w:kern w:val="0"/>
          <w:lang w:eastAsia="ja-JP"/>
        </w:rPr>
        <w:t>ship's store</w:t>
      </w:r>
      <w:r w:rsidRPr="000D55E5">
        <w:rPr>
          <w:rFonts w:asciiTheme="majorHAnsi" w:hAnsiTheme="majorHAnsi" w:cstheme="majorHAnsi"/>
          <w:kern w:val="0"/>
        </w:rPr>
        <w:t xml:space="preserve"> information for t</w:t>
      </w:r>
      <w:r w:rsidR="00655CB8" w:rsidRPr="000D55E5">
        <w:rPr>
          <w:rFonts w:asciiTheme="majorHAnsi" w:hAnsiTheme="majorHAnsi" w:cstheme="majorHAnsi"/>
          <w:kern w:val="0"/>
        </w:rPr>
        <w:t xml:space="preserve">he </w:t>
      </w:r>
      <w:r w:rsidR="00655CB8" w:rsidRPr="000D55E5">
        <w:rPr>
          <w:rFonts w:asciiTheme="majorHAnsi" w:hAnsiTheme="majorHAnsi" w:cstheme="majorHAnsi"/>
        </w:rPr>
        <w:t>Vessel Code</w:t>
      </w:r>
      <w:r w:rsidRPr="000D55E5">
        <w:rPr>
          <w:rFonts w:asciiTheme="majorHAnsi" w:hAnsiTheme="majorHAnsi" w:cstheme="majorHAnsi"/>
          <w:kern w:val="0"/>
        </w:rPr>
        <w:t xml:space="preserve"> and </w:t>
      </w:r>
      <w:r w:rsidR="00074AEA" w:rsidRPr="000D55E5">
        <w:rPr>
          <w:rFonts w:asciiTheme="majorHAnsi" w:hAnsiTheme="majorHAnsi" w:cstheme="majorHAnsi"/>
          <w:kern w:val="0"/>
        </w:rPr>
        <w:t xml:space="preserve">the </w:t>
      </w:r>
      <w:r w:rsidR="00042A09" w:rsidRPr="000D55E5">
        <w:rPr>
          <w:rFonts w:asciiTheme="majorHAnsi" w:hAnsiTheme="majorHAnsi" w:cstheme="majorHAnsi"/>
          <w:lang w:eastAsia="ja-JP"/>
        </w:rPr>
        <w:t>entered</w:t>
      </w:r>
      <w:r w:rsidR="00042A09" w:rsidRPr="000D55E5">
        <w:rPr>
          <w:rFonts w:asciiTheme="majorHAnsi" w:hAnsiTheme="majorHAnsi" w:cstheme="majorHAnsi"/>
          <w:kern w:val="0"/>
        </w:rPr>
        <w:t xml:space="preserve"> </w:t>
      </w:r>
      <w:r w:rsidR="00655CB8" w:rsidRPr="000D55E5">
        <w:rPr>
          <w:rFonts w:asciiTheme="majorHAnsi" w:hAnsiTheme="majorHAnsi" w:cstheme="majorHAnsi"/>
          <w:kern w:val="0"/>
        </w:rPr>
        <w:t>V</w:t>
      </w:r>
      <w:r w:rsidRPr="000D55E5">
        <w:rPr>
          <w:rFonts w:asciiTheme="majorHAnsi" w:hAnsiTheme="majorHAnsi" w:cstheme="majorHAnsi"/>
          <w:kern w:val="0"/>
        </w:rPr>
        <w:t xml:space="preserve">oyage </w:t>
      </w:r>
      <w:r w:rsidR="00655CB8" w:rsidRPr="000D55E5">
        <w:rPr>
          <w:rFonts w:asciiTheme="majorHAnsi" w:hAnsiTheme="majorHAnsi" w:cstheme="majorHAnsi"/>
          <w:kern w:val="0"/>
        </w:rPr>
        <w:t>N</w:t>
      </w:r>
      <w:r w:rsidRPr="000D55E5">
        <w:rPr>
          <w:rFonts w:asciiTheme="majorHAnsi" w:hAnsiTheme="majorHAnsi" w:cstheme="majorHAnsi"/>
          <w:kern w:val="0"/>
        </w:rPr>
        <w:t>umber</w:t>
      </w:r>
      <w:r w:rsidR="00655CB8" w:rsidRPr="000D55E5">
        <w:rPr>
          <w:rFonts w:asciiTheme="majorHAnsi" w:hAnsiTheme="majorHAnsi" w:cstheme="majorHAnsi"/>
          <w:kern w:val="0"/>
        </w:rPr>
        <w:t xml:space="preserve"> </w:t>
      </w:r>
      <w:r w:rsidR="00655CB8" w:rsidRPr="000D55E5">
        <w:rPr>
          <w:rFonts w:asciiTheme="majorHAnsi" w:hAnsiTheme="majorHAnsi" w:cstheme="majorHAnsi"/>
          <w:lang w:eastAsia="ja-JP"/>
        </w:rPr>
        <w:t>(1)</w:t>
      </w:r>
      <w:r w:rsidRPr="000D55E5">
        <w:rPr>
          <w:rFonts w:asciiTheme="majorHAnsi" w:hAnsiTheme="majorHAnsi" w:cstheme="majorHAnsi"/>
          <w:kern w:val="0"/>
        </w:rPr>
        <w:t xml:space="preserve"> do</w:t>
      </w:r>
      <w:r w:rsidR="00074AEA" w:rsidRPr="000D55E5">
        <w:rPr>
          <w:rFonts w:asciiTheme="majorHAnsi" w:hAnsiTheme="majorHAnsi" w:cstheme="majorHAnsi"/>
          <w:kern w:val="0"/>
        </w:rPr>
        <w:t xml:space="preserve"> </w:t>
      </w:r>
      <w:r w:rsidRPr="000D55E5">
        <w:rPr>
          <w:rFonts w:asciiTheme="majorHAnsi" w:hAnsiTheme="majorHAnsi" w:cstheme="majorHAnsi"/>
          <w:kern w:val="0"/>
        </w:rPr>
        <w:t xml:space="preserve">not exist in the </w:t>
      </w:r>
      <w:r w:rsidRPr="000D55E5">
        <w:rPr>
          <w:rFonts w:asciiTheme="majorHAnsi" w:hAnsiTheme="majorHAnsi" w:cstheme="majorHAnsi"/>
          <w:kern w:val="0"/>
          <w:lang w:eastAsia="ja-JP"/>
        </w:rPr>
        <w:t>ship's store</w:t>
      </w:r>
      <w:r w:rsidRPr="000D55E5">
        <w:rPr>
          <w:rFonts w:asciiTheme="majorHAnsi" w:hAnsiTheme="majorHAnsi" w:cstheme="majorHAnsi"/>
          <w:kern w:val="0"/>
        </w:rPr>
        <w:t xml:space="preserve"> </w:t>
      </w:r>
      <w:r w:rsidR="001C7951" w:rsidRPr="000D55E5">
        <w:rPr>
          <w:rFonts w:asciiTheme="majorHAnsi" w:hAnsiTheme="majorHAnsi" w:cstheme="majorHAnsi"/>
          <w:lang w:eastAsia="ja-JP"/>
        </w:rPr>
        <w:t>DB</w:t>
      </w:r>
      <w:r w:rsidRPr="000D55E5">
        <w:rPr>
          <w:rFonts w:asciiTheme="majorHAnsi" w:hAnsiTheme="majorHAnsi" w:cstheme="majorHAnsi"/>
          <w:kern w:val="0"/>
        </w:rPr>
        <w:t>.</w:t>
      </w:r>
    </w:p>
    <w:p w14:paraId="7CD60CDA" w14:textId="38A4853F" w:rsidR="00C6218A" w:rsidRPr="000D55E5" w:rsidRDefault="00C6218A" w:rsidP="008478E0">
      <w:pPr>
        <w:pStyle w:val="A7"/>
        <w:rPr>
          <w:szCs w:val="22"/>
        </w:rPr>
      </w:pPr>
      <w:r w:rsidRPr="000D55E5">
        <w:t>(B)</w:t>
      </w:r>
      <w:r w:rsidR="008478E0" w:rsidRPr="000D55E5">
        <w:tab/>
      </w:r>
      <w:r w:rsidR="000F2EFD" w:rsidRPr="000D55E5">
        <w:t>Correction</w:t>
      </w:r>
    </w:p>
    <w:p w14:paraId="16CB82DC" w14:textId="77E4121C" w:rsidR="000F2EFD" w:rsidRPr="000D55E5" w:rsidRDefault="00AF5958" w:rsidP="00F13DAA">
      <w:pPr>
        <w:autoSpaceDE w:val="0"/>
        <w:autoSpaceDN w:val="0"/>
        <w:adjustRightInd w:val="0"/>
        <w:ind w:leftChars="386" w:left="1274" w:hangingChars="193" w:hanging="425"/>
        <w:jc w:val="left"/>
        <w:rPr>
          <w:rFonts w:asciiTheme="majorHAnsi" w:hAnsiTheme="majorHAnsi" w:cstheme="majorHAnsi"/>
          <w:kern w:val="0"/>
          <w:lang w:eastAsia="ja-JP"/>
        </w:rPr>
      </w:pPr>
      <w:r w:rsidRPr="000D55E5">
        <w:rPr>
          <w:rFonts w:asciiTheme="majorHAnsi" w:hAnsiTheme="majorHAnsi" w:cstheme="majorHAnsi"/>
          <w:kern w:val="0"/>
          <w:lang w:eastAsia="ja-JP"/>
        </w:rPr>
        <w:t>[1]</w:t>
      </w:r>
      <w:r w:rsidRPr="000D55E5">
        <w:rPr>
          <w:rFonts w:asciiTheme="majorHAnsi" w:hAnsiTheme="majorHAnsi" w:cstheme="majorHAnsi"/>
          <w:kern w:val="0"/>
          <w:lang w:eastAsia="ja-JP"/>
        </w:rPr>
        <w:tab/>
      </w:r>
      <w:r w:rsidR="000F2EFD" w:rsidRPr="000D55E5">
        <w:rPr>
          <w:rFonts w:asciiTheme="majorHAnsi" w:hAnsiTheme="majorHAnsi" w:cstheme="majorHAnsi"/>
          <w:kern w:val="0"/>
        </w:rPr>
        <w:t xml:space="preserve">The </w:t>
      </w:r>
      <w:r w:rsidR="000F2EFD" w:rsidRPr="000D55E5">
        <w:rPr>
          <w:rFonts w:asciiTheme="majorHAnsi" w:hAnsiTheme="majorHAnsi" w:cstheme="majorHAnsi"/>
          <w:kern w:val="0"/>
          <w:lang w:eastAsia="ja-JP"/>
        </w:rPr>
        <w:t>ship's store</w:t>
      </w:r>
      <w:r w:rsidR="000F2EFD" w:rsidRPr="000D55E5">
        <w:rPr>
          <w:rFonts w:asciiTheme="majorHAnsi" w:hAnsiTheme="majorHAnsi" w:cstheme="majorHAnsi"/>
          <w:kern w:val="0"/>
        </w:rPr>
        <w:t xml:space="preserve"> information for t</w:t>
      </w:r>
      <w:r w:rsidR="00655CB8" w:rsidRPr="000D55E5">
        <w:rPr>
          <w:rFonts w:asciiTheme="majorHAnsi" w:hAnsiTheme="majorHAnsi" w:cstheme="majorHAnsi"/>
          <w:kern w:val="0"/>
        </w:rPr>
        <w:t xml:space="preserve">he </w:t>
      </w:r>
      <w:r w:rsidR="00042A09" w:rsidRPr="000D55E5">
        <w:rPr>
          <w:rFonts w:asciiTheme="majorHAnsi" w:hAnsiTheme="majorHAnsi" w:cstheme="majorHAnsi"/>
          <w:lang w:eastAsia="ja-JP"/>
        </w:rPr>
        <w:t>entered</w:t>
      </w:r>
      <w:r w:rsidR="00042A09" w:rsidRPr="000D55E5">
        <w:rPr>
          <w:rFonts w:asciiTheme="majorHAnsi" w:hAnsiTheme="majorHAnsi" w:cstheme="majorHAnsi"/>
        </w:rPr>
        <w:t xml:space="preserve"> </w:t>
      </w:r>
      <w:r w:rsidR="00655CB8" w:rsidRPr="000D55E5">
        <w:rPr>
          <w:rFonts w:asciiTheme="majorHAnsi" w:hAnsiTheme="majorHAnsi" w:cstheme="majorHAnsi"/>
        </w:rPr>
        <w:t>Vessel Code</w:t>
      </w:r>
      <w:r w:rsidR="000F2EFD" w:rsidRPr="000D55E5">
        <w:rPr>
          <w:rFonts w:asciiTheme="majorHAnsi" w:hAnsiTheme="majorHAnsi" w:cstheme="majorHAnsi"/>
          <w:kern w:val="0"/>
        </w:rPr>
        <w:t xml:space="preserve"> and </w:t>
      </w:r>
      <w:r w:rsidR="00074AEA" w:rsidRPr="000D55E5">
        <w:rPr>
          <w:rFonts w:asciiTheme="majorHAnsi" w:hAnsiTheme="majorHAnsi" w:cstheme="majorHAnsi"/>
          <w:kern w:val="0"/>
        </w:rPr>
        <w:t xml:space="preserve">the </w:t>
      </w:r>
      <w:r w:rsidR="00655CB8" w:rsidRPr="000D55E5">
        <w:rPr>
          <w:rFonts w:asciiTheme="majorHAnsi" w:hAnsiTheme="majorHAnsi" w:cstheme="majorHAnsi"/>
          <w:kern w:val="0"/>
        </w:rPr>
        <w:t>V</w:t>
      </w:r>
      <w:r w:rsidR="000F2EFD" w:rsidRPr="000D55E5">
        <w:rPr>
          <w:rFonts w:asciiTheme="majorHAnsi" w:hAnsiTheme="majorHAnsi" w:cstheme="majorHAnsi"/>
          <w:kern w:val="0"/>
        </w:rPr>
        <w:t xml:space="preserve">oyage </w:t>
      </w:r>
      <w:r w:rsidR="00655CB8" w:rsidRPr="000D55E5">
        <w:rPr>
          <w:rFonts w:asciiTheme="majorHAnsi" w:hAnsiTheme="majorHAnsi" w:cstheme="majorHAnsi"/>
          <w:kern w:val="0"/>
        </w:rPr>
        <w:t>N</w:t>
      </w:r>
      <w:r w:rsidR="000F2EFD" w:rsidRPr="000D55E5">
        <w:rPr>
          <w:rFonts w:asciiTheme="majorHAnsi" w:hAnsiTheme="majorHAnsi" w:cstheme="majorHAnsi"/>
          <w:kern w:val="0"/>
        </w:rPr>
        <w:t>umber</w:t>
      </w:r>
      <w:r w:rsidR="00655CB8" w:rsidRPr="000D55E5">
        <w:rPr>
          <w:rFonts w:asciiTheme="majorHAnsi" w:hAnsiTheme="majorHAnsi" w:cstheme="majorHAnsi"/>
          <w:kern w:val="0"/>
        </w:rPr>
        <w:t xml:space="preserve"> </w:t>
      </w:r>
      <w:r w:rsidR="00655CB8" w:rsidRPr="000D55E5">
        <w:rPr>
          <w:rFonts w:asciiTheme="majorHAnsi" w:hAnsiTheme="majorHAnsi" w:cstheme="majorHAnsi"/>
          <w:lang w:eastAsia="ja-JP"/>
        </w:rPr>
        <w:t>(1)</w:t>
      </w:r>
      <w:r w:rsidR="000F2EFD" w:rsidRPr="000D55E5">
        <w:rPr>
          <w:rFonts w:asciiTheme="majorHAnsi" w:hAnsiTheme="majorHAnsi" w:cstheme="majorHAnsi"/>
          <w:kern w:val="0"/>
        </w:rPr>
        <w:t xml:space="preserve"> exist in the </w:t>
      </w:r>
      <w:r w:rsidR="000F2EFD" w:rsidRPr="000D55E5">
        <w:rPr>
          <w:rFonts w:asciiTheme="majorHAnsi" w:hAnsiTheme="majorHAnsi" w:cstheme="majorHAnsi"/>
          <w:kern w:val="0"/>
          <w:lang w:eastAsia="ja-JP"/>
        </w:rPr>
        <w:t>ship's store</w:t>
      </w:r>
      <w:r w:rsidR="000F2EFD" w:rsidRPr="000D55E5">
        <w:rPr>
          <w:rFonts w:asciiTheme="majorHAnsi" w:hAnsiTheme="majorHAnsi" w:cstheme="majorHAnsi"/>
          <w:kern w:val="0"/>
        </w:rPr>
        <w:t xml:space="preserve"> </w:t>
      </w:r>
      <w:r w:rsidR="001C7951" w:rsidRPr="000D55E5">
        <w:rPr>
          <w:rFonts w:asciiTheme="majorHAnsi" w:hAnsiTheme="majorHAnsi" w:cstheme="majorHAnsi"/>
          <w:lang w:eastAsia="ja-JP"/>
        </w:rPr>
        <w:t>DB</w:t>
      </w:r>
      <w:r w:rsidR="000F2EFD" w:rsidRPr="000D55E5">
        <w:rPr>
          <w:rFonts w:asciiTheme="majorHAnsi" w:hAnsiTheme="majorHAnsi" w:cstheme="majorHAnsi"/>
          <w:kern w:val="0"/>
        </w:rPr>
        <w:t>.</w:t>
      </w:r>
    </w:p>
    <w:p w14:paraId="6F81EB9D" w14:textId="6F08A1DC" w:rsidR="00AF5958" w:rsidRPr="000D55E5" w:rsidRDefault="00AF5958" w:rsidP="00F13DAA">
      <w:pPr>
        <w:autoSpaceDE w:val="0"/>
        <w:autoSpaceDN w:val="0"/>
        <w:adjustRightInd w:val="0"/>
        <w:ind w:leftChars="386" w:left="1274" w:hangingChars="193" w:hanging="425"/>
        <w:jc w:val="left"/>
        <w:rPr>
          <w:rFonts w:asciiTheme="majorHAnsi" w:hAnsiTheme="majorHAnsi" w:cstheme="majorHAnsi"/>
          <w:kern w:val="0"/>
          <w:szCs w:val="22"/>
          <w:lang w:eastAsia="ja-JP"/>
        </w:rPr>
      </w:pPr>
      <w:r w:rsidRPr="000D55E5">
        <w:rPr>
          <w:rFonts w:asciiTheme="majorHAnsi" w:hAnsiTheme="majorHAnsi" w:cstheme="majorHAnsi"/>
          <w:kern w:val="0"/>
          <w:lang w:eastAsia="ja-JP"/>
        </w:rPr>
        <w:t>[2]</w:t>
      </w:r>
      <w:r w:rsidRPr="000D55E5">
        <w:rPr>
          <w:rFonts w:asciiTheme="majorHAnsi" w:hAnsiTheme="majorHAnsi" w:cstheme="majorHAnsi"/>
          <w:kern w:val="0"/>
          <w:lang w:eastAsia="ja-JP"/>
        </w:rPr>
        <w:tab/>
      </w:r>
      <w:r w:rsidR="00042A09" w:rsidRPr="000D55E5">
        <w:rPr>
          <w:rFonts w:asciiTheme="majorHAnsi" w:hAnsiTheme="majorHAnsi" w:cstheme="majorHAnsi"/>
          <w:kern w:val="0"/>
          <w:lang w:eastAsia="ja-JP"/>
        </w:rPr>
        <w:t xml:space="preserve">“Delete flag” is not set up for the ship’s stores </w:t>
      </w:r>
      <w:r w:rsidR="001C7951" w:rsidRPr="000D55E5">
        <w:rPr>
          <w:rFonts w:asciiTheme="majorHAnsi" w:hAnsiTheme="majorHAnsi" w:cstheme="majorHAnsi"/>
          <w:lang w:eastAsia="ja-JP"/>
        </w:rPr>
        <w:t>DB</w:t>
      </w:r>
      <w:r w:rsidR="00042A09" w:rsidRPr="000D55E5">
        <w:rPr>
          <w:rFonts w:asciiTheme="majorHAnsi" w:hAnsiTheme="majorHAnsi" w:cstheme="majorHAnsi"/>
          <w:kern w:val="0"/>
          <w:lang w:eastAsia="ja-JP"/>
        </w:rPr>
        <w:t>.</w:t>
      </w:r>
    </w:p>
    <w:p w14:paraId="3F237B45" w14:textId="53E050AB" w:rsidR="00B50ABB" w:rsidRPr="000D55E5" w:rsidRDefault="00B50ABB" w:rsidP="008478E0">
      <w:pPr>
        <w:pStyle w:val="A7"/>
        <w:rPr>
          <w:szCs w:val="22"/>
        </w:rPr>
      </w:pPr>
      <w:r w:rsidRPr="000D55E5">
        <w:t>(C)</w:t>
      </w:r>
      <w:r w:rsidR="008478E0" w:rsidRPr="000D55E5">
        <w:tab/>
      </w:r>
      <w:r w:rsidR="000F2EFD" w:rsidRPr="000D55E5">
        <w:t>Deletion</w:t>
      </w:r>
    </w:p>
    <w:p w14:paraId="4F3CDFFB" w14:textId="66A20264" w:rsidR="00B50ABB" w:rsidRPr="000D55E5" w:rsidRDefault="00AF5958" w:rsidP="00F13DAA">
      <w:pPr>
        <w:autoSpaceDE w:val="0"/>
        <w:autoSpaceDN w:val="0"/>
        <w:adjustRightInd w:val="0"/>
        <w:ind w:leftChars="386" w:left="1274" w:hangingChars="193" w:hanging="425"/>
        <w:jc w:val="left"/>
        <w:rPr>
          <w:rFonts w:asciiTheme="majorHAnsi" w:hAnsiTheme="majorHAnsi" w:cstheme="majorHAnsi"/>
          <w:kern w:val="0"/>
          <w:lang w:eastAsia="ja-JP"/>
        </w:rPr>
      </w:pPr>
      <w:r w:rsidRPr="000D55E5">
        <w:rPr>
          <w:rFonts w:asciiTheme="majorHAnsi" w:hAnsiTheme="majorHAnsi" w:cstheme="majorHAnsi"/>
          <w:kern w:val="0"/>
          <w:lang w:eastAsia="ja-JP"/>
        </w:rPr>
        <w:t>[1]</w:t>
      </w:r>
      <w:r w:rsidRPr="000D55E5">
        <w:rPr>
          <w:rFonts w:asciiTheme="majorHAnsi" w:hAnsiTheme="majorHAnsi" w:cstheme="majorHAnsi"/>
          <w:kern w:val="0"/>
          <w:lang w:eastAsia="ja-JP"/>
        </w:rPr>
        <w:tab/>
      </w:r>
      <w:r w:rsidR="000F2EFD" w:rsidRPr="000D55E5">
        <w:rPr>
          <w:rFonts w:asciiTheme="majorHAnsi" w:hAnsiTheme="majorHAnsi" w:cstheme="majorHAnsi"/>
          <w:kern w:val="0"/>
        </w:rPr>
        <w:t xml:space="preserve">The </w:t>
      </w:r>
      <w:r w:rsidR="000F2EFD" w:rsidRPr="000D55E5">
        <w:rPr>
          <w:rFonts w:asciiTheme="majorHAnsi" w:hAnsiTheme="majorHAnsi" w:cstheme="majorHAnsi"/>
          <w:kern w:val="0"/>
          <w:lang w:eastAsia="ja-JP"/>
        </w:rPr>
        <w:t>ship's store</w:t>
      </w:r>
      <w:r w:rsidR="000F2EFD" w:rsidRPr="000D55E5">
        <w:rPr>
          <w:rFonts w:asciiTheme="majorHAnsi" w:hAnsiTheme="majorHAnsi" w:cstheme="majorHAnsi"/>
          <w:kern w:val="0"/>
        </w:rPr>
        <w:t xml:space="preserve"> information for t</w:t>
      </w:r>
      <w:r w:rsidR="00655CB8" w:rsidRPr="000D55E5">
        <w:rPr>
          <w:rFonts w:asciiTheme="majorHAnsi" w:hAnsiTheme="majorHAnsi" w:cstheme="majorHAnsi"/>
          <w:kern w:val="0"/>
        </w:rPr>
        <w:t xml:space="preserve">he </w:t>
      </w:r>
      <w:r w:rsidR="00042A09" w:rsidRPr="000D55E5">
        <w:rPr>
          <w:rFonts w:asciiTheme="majorHAnsi" w:hAnsiTheme="majorHAnsi" w:cstheme="majorHAnsi"/>
          <w:lang w:eastAsia="ja-JP"/>
        </w:rPr>
        <w:t>entered</w:t>
      </w:r>
      <w:r w:rsidR="00042A09" w:rsidRPr="000D55E5">
        <w:rPr>
          <w:rFonts w:asciiTheme="majorHAnsi" w:hAnsiTheme="majorHAnsi" w:cstheme="majorHAnsi"/>
        </w:rPr>
        <w:t xml:space="preserve"> </w:t>
      </w:r>
      <w:r w:rsidR="00655CB8" w:rsidRPr="000D55E5">
        <w:rPr>
          <w:rFonts w:asciiTheme="majorHAnsi" w:hAnsiTheme="majorHAnsi" w:cstheme="majorHAnsi"/>
        </w:rPr>
        <w:t>Vessel Code</w:t>
      </w:r>
      <w:r w:rsidR="000F2EFD" w:rsidRPr="000D55E5">
        <w:rPr>
          <w:rFonts w:asciiTheme="majorHAnsi" w:hAnsiTheme="majorHAnsi" w:cstheme="majorHAnsi"/>
          <w:kern w:val="0"/>
        </w:rPr>
        <w:t xml:space="preserve"> and </w:t>
      </w:r>
      <w:r w:rsidR="00074AEA" w:rsidRPr="000D55E5">
        <w:rPr>
          <w:rFonts w:asciiTheme="majorHAnsi" w:hAnsiTheme="majorHAnsi" w:cstheme="majorHAnsi"/>
          <w:kern w:val="0"/>
        </w:rPr>
        <w:t xml:space="preserve">the </w:t>
      </w:r>
      <w:r w:rsidR="00655CB8" w:rsidRPr="000D55E5">
        <w:rPr>
          <w:rFonts w:asciiTheme="majorHAnsi" w:hAnsiTheme="majorHAnsi" w:cstheme="majorHAnsi"/>
          <w:kern w:val="0"/>
        </w:rPr>
        <w:t>V</w:t>
      </w:r>
      <w:r w:rsidR="000F2EFD" w:rsidRPr="000D55E5">
        <w:rPr>
          <w:rFonts w:asciiTheme="majorHAnsi" w:hAnsiTheme="majorHAnsi" w:cstheme="majorHAnsi"/>
          <w:kern w:val="0"/>
        </w:rPr>
        <w:t xml:space="preserve">oyage </w:t>
      </w:r>
      <w:r w:rsidR="00655CB8" w:rsidRPr="000D55E5">
        <w:rPr>
          <w:rFonts w:asciiTheme="majorHAnsi" w:hAnsiTheme="majorHAnsi" w:cstheme="majorHAnsi"/>
          <w:kern w:val="0"/>
        </w:rPr>
        <w:t>N</w:t>
      </w:r>
      <w:r w:rsidR="000F2EFD" w:rsidRPr="000D55E5">
        <w:rPr>
          <w:rFonts w:asciiTheme="majorHAnsi" w:hAnsiTheme="majorHAnsi" w:cstheme="majorHAnsi"/>
          <w:kern w:val="0"/>
        </w:rPr>
        <w:t>umber</w:t>
      </w:r>
      <w:r w:rsidR="00655CB8" w:rsidRPr="000D55E5">
        <w:rPr>
          <w:rFonts w:asciiTheme="majorHAnsi" w:hAnsiTheme="majorHAnsi" w:cstheme="majorHAnsi"/>
          <w:kern w:val="0"/>
        </w:rPr>
        <w:t xml:space="preserve"> </w:t>
      </w:r>
      <w:r w:rsidR="00655CB8" w:rsidRPr="000D55E5">
        <w:rPr>
          <w:rFonts w:asciiTheme="majorHAnsi" w:hAnsiTheme="majorHAnsi" w:cstheme="majorHAnsi"/>
          <w:lang w:eastAsia="ja-JP"/>
        </w:rPr>
        <w:t>(1)</w:t>
      </w:r>
      <w:r w:rsidR="000F2EFD" w:rsidRPr="000D55E5">
        <w:rPr>
          <w:rFonts w:asciiTheme="majorHAnsi" w:hAnsiTheme="majorHAnsi" w:cstheme="majorHAnsi"/>
          <w:kern w:val="0"/>
        </w:rPr>
        <w:t xml:space="preserve"> exist in the </w:t>
      </w:r>
      <w:r w:rsidR="000F2EFD" w:rsidRPr="000D55E5">
        <w:rPr>
          <w:rFonts w:asciiTheme="majorHAnsi" w:hAnsiTheme="majorHAnsi" w:cstheme="majorHAnsi"/>
          <w:kern w:val="0"/>
          <w:lang w:eastAsia="ja-JP"/>
        </w:rPr>
        <w:t>ship's store</w:t>
      </w:r>
      <w:r w:rsidR="000F2EFD" w:rsidRPr="000D55E5">
        <w:rPr>
          <w:rFonts w:asciiTheme="majorHAnsi" w:hAnsiTheme="majorHAnsi" w:cstheme="majorHAnsi"/>
          <w:kern w:val="0"/>
        </w:rPr>
        <w:t xml:space="preserve"> </w:t>
      </w:r>
      <w:r w:rsidR="001C7951" w:rsidRPr="000D55E5">
        <w:rPr>
          <w:rFonts w:hint="eastAsia"/>
          <w:lang w:eastAsia="ja-JP"/>
        </w:rPr>
        <w:t>DB</w:t>
      </w:r>
      <w:r w:rsidR="00B50ABB" w:rsidRPr="000D55E5">
        <w:rPr>
          <w:rFonts w:asciiTheme="majorHAnsi" w:hAnsiTheme="majorHAnsi" w:cstheme="majorHAnsi"/>
          <w:kern w:val="0"/>
        </w:rPr>
        <w:t>.</w:t>
      </w:r>
    </w:p>
    <w:p w14:paraId="024D0BED" w14:textId="44EF2FCD" w:rsidR="0080110A" w:rsidRPr="000D55E5" w:rsidRDefault="00AF5958" w:rsidP="00D51D35">
      <w:pPr>
        <w:autoSpaceDE w:val="0"/>
        <w:autoSpaceDN w:val="0"/>
        <w:adjustRightInd w:val="0"/>
        <w:ind w:leftChars="386" w:left="1274" w:hangingChars="193" w:hanging="425"/>
        <w:jc w:val="left"/>
        <w:rPr>
          <w:rFonts w:asciiTheme="majorHAnsi" w:hAnsiTheme="majorHAnsi" w:cstheme="majorHAnsi"/>
          <w:kern w:val="0"/>
          <w:lang w:eastAsia="ja-JP"/>
        </w:rPr>
      </w:pPr>
      <w:r w:rsidRPr="000D55E5">
        <w:rPr>
          <w:rFonts w:asciiTheme="majorHAnsi" w:hAnsiTheme="majorHAnsi" w:cstheme="majorHAnsi"/>
          <w:kern w:val="0"/>
          <w:lang w:eastAsia="ja-JP"/>
        </w:rPr>
        <w:lastRenderedPageBreak/>
        <w:t>[2]</w:t>
      </w:r>
      <w:r w:rsidRPr="000D55E5">
        <w:rPr>
          <w:rFonts w:asciiTheme="majorHAnsi" w:hAnsiTheme="majorHAnsi" w:cstheme="majorHAnsi"/>
          <w:kern w:val="0"/>
          <w:lang w:eastAsia="ja-JP"/>
        </w:rPr>
        <w:tab/>
      </w:r>
      <w:r w:rsidR="00042A09" w:rsidRPr="000D55E5">
        <w:rPr>
          <w:rFonts w:asciiTheme="majorHAnsi" w:hAnsiTheme="majorHAnsi" w:cstheme="majorHAnsi"/>
          <w:kern w:val="0"/>
          <w:lang w:eastAsia="ja-JP"/>
        </w:rPr>
        <w:t xml:space="preserve">“Delete flag” is not set up for the ship’s stores </w:t>
      </w:r>
      <w:r w:rsidR="001C7951" w:rsidRPr="000D55E5">
        <w:rPr>
          <w:rFonts w:hint="eastAsia"/>
          <w:lang w:eastAsia="ja-JP"/>
        </w:rPr>
        <w:t>DB</w:t>
      </w:r>
      <w:r w:rsidR="00042A09" w:rsidRPr="000D55E5">
        <w:rPr>
          <w:rFonts w:asciiTheme="majorHAnsi" w:hAnsiTheme="majorHAnsi" w:cstheme="majorHAnsi"/>
          <w:kern w:val="0"/>
          <w:lang w:eastAsia="ja-JP"/>
        </w:rPr>
        <w:t>.</w:t>
      </w:r>
    </w:p>
    <w:p w14:paraId="6BE131EE" w14:textId="39457232" w:rsidR="00EE79F9" w:rsidRPr="000D55E5" w:rsidRDefault="00EE79F9" w:rsidP="00D51D35">
      <w:pPr>
        <w:autoSpaceDE w:val="0"/>
        <w:autoSpaceDN w:val="0"/>
        <w:adjustRightInd w:val="0"/>
        <w:ind w:leftChars="386" w:left="1274" w:hangingChars="193" w:hanging="425"/>
        <w:jc w:val="left"/>
        <w:rPr>
          <w:rFonts w:asciiTheme="majorHAnsi" w:hAnsiTheme="majorHAnsi" w:cstheme="majorHAnsi"/>
          <w:kern w:val="0"/>
          <w:lang w:eastAsia="ja-JP"/>
        </w:rPr>
      </w:pPr>
    </w:p>
    <w:p w14:paraId="06C40A38" w14:textId="77777777" w:rsidR="008478E0" w:rsidRPr="000D55E5" w:rsidRDefault="008478E0" w:rsidP="00EE79F9">
      <w:pPr>
        <w:pStyle w:val="1"/>
        <w:rPr>
          <w:color w:val="auto"/>
        </w:rPr>
      </w:pPr>
      <w:r w:rsidRPr="000D55E5">
        <w:rPr>
          <w:color w:val="auto"/>
        </w:rPr>
        <w:t>5.</w:t>
      </w:r>
      <w:r w:rsidRPr="000D55E5">
        <w:rPr>
          <w:color w:val="auto"/>
        </w:rPr>
        <w:tab/>
      </w:r>
      <w:r w:rsidR="000F2EFD" w:rsidRPr="000D55E5">
        <w:rPr>
          <w:color w:val="auto"/>
        </w:rPr>
        <w:t>Processing Details</w:t>
      </w:r>
    </w:p>
    <w:p w14:paraId="29C8CC7A" w14:textId="66962B02" w:rsidR="00667D48" w:rsidRPr="000D55E5" w:rsidRDefault="008478E0" w:rsidP="008478E0">
      <w:pPr>
        <w:pStyle w:val="1"/>
        <w:rPr>
          <w:color w:val="auto"/>
          <w:szCs w:val="22"/>
        </w:rPr>
      </w:pPr>
      <w:r w:rsidRPr="000D55E5">
        <w:rPr>
          <w:color w:val="auto"/>
        </w:rPr>
        <w:t>(1)</w:t>
      </w:r>
      <w:r w:rsidRPr="000D55E5">
        <w:rPr>
          <w:color w:val="auto"/>
        </w:rPr>
        <w:tab/>
      </w:r>
      <w:r w:rsidR="000F2EFD" w:rsidRPr="000D55E5">
        <w:rPr>
          <w:color w:val="auto"/>
        </w:rPr>
        <w:t>Input verification</w:t>
      </w:r>
      <w:r w:rsidR="00F13DAA" w:rsidRPr="000D55E5">
        <w:rPr>
          <w:color w:val="auto"/>
        </w:rPr>
        <w:t xml:space="preserve"> process</w:t>
      </w:r>
    </w:p>
    <w:p w14:paraId="00B32D73" w14:textId="2AB96D6D" w:rsidR="00E26A0B" w:rsidRPr="000D55E5" w:rsidRDefault="00E26A0B" w:rsidP="00E26A0B">
      <w:pPr>
        <w:pStyle w:val="1"/>
        <w:rPr>
          <w:color w:val="auto"/>
        </w:rPr>
      </w:pPr>
      <w:r w:rsidRPr="000D55E5">
        <w:rPr>
          <w:color w:val="auto"/>
        </w:rPr>
        <w:tab/>
      </w:r>
      <w:r w:rsidRPr="000D55E5">
        <w:rPr>
          <w:color w:val="auto"/>
        </w:rPr>
        <w:tab/>
        <w:t>Check if the above-mentioned input information is satisfied, successfully completed it if they are met, and carries out subsequent process after specifying “00000-0000-0000” for the Process Result Code.</w:t>
      </w:r>
    </w:p>
    <w:p w14:paraId="015FA49E" w14:textId="389BF9C9" w:rsidR="000F2EFD" w:rsidRPr="000D55E5" w:rsidRDefault="004D673A" w:rsidP="001C7951">
      <w:pPr>
        <w:pStyle w:val="1"/>
        <w:rPr>
          <w:color w:val="auto"/>
        </w:rPr>
      </w:pPr>
      <w:r w:rsidRPr="000D55E5">
        <w:rPr>
          <w:color w:val="auto"/>
        </w:rPr>
        <w:tab/>
        <w:t>An error shall be declared if it is not satisfied, and outputs the Process Result Output after specifying a value other than “00000-0000-0000” for the Process Result Code</w:t>
      </w:r>
      <w:proofErr w:type="gramStart"/>
      <w:r w:rsidRPr="000D55E5">
        <w:rPr>
          <w:color w:val="auto"/>
        </w:rPr>
        <w:t>.(</w:t>
      </w:r>
      <w:proofErr w:type="gramEnd"/>
      <w:r w:rsidRPr="000D55E5">
        <w:rPr>
          <w:color w:val="auto"/>
        </w:rPr>
        <w:t xml:space="preserve">Refer to “list of </w:t>
      </w:r>
      <w:r w:rsidR="00655CB8" w:rsidRPr="000D55E5">
        <w:rPr>
          <w:color w:val="auto"/>
        </w:rPr>
        <w:t>P</w:t>
      </w:r>
      <w:r w:rsidRPr="000D55E5">
        <w:rPr>
          <w:color w:val="auto"/>
        </w:rPr>
        <w:t xml:space="preserve">rocess </w:t>
      </w:r>
      <w:r w:rsidR="00655CB8" w:rsidRPr="000D55E5">
        <w:rPr>
          <w:color w:val="auto"/>
        </w:rPr>
        <w:t>R</w:t>
      </w:r>
      <w:r w:rsidRPr="000D55E5">
        <w:rPr>
          <w:color w:val="auto"/>
        </w:rPr>
        <w:t xml:space="preserve">esult </w:t>
      </w:r>
      <w:r w:rsidR="00655CB8" w:rsidRPr="000D55E5">
        <w:rPr>
          <w:color w:val="auto"/>
        </w:rPr>
        <w:t>C</w:t>
      </w:r>
      <w:r w:rsidRPr="000D55E5">
        <w:rPr>
          <w:color w:val="auto"/>
        </w:rPr>
        <w:t>odes” for the error contents.)</w:t>
      </w:r>
    </w:p>
    <w:p w14:paraId="45A8FC06" w14:textId="3B2A5F7E" w:rsidR="00C6218A" w:rsidRPr="000D55E5" w:rsidRDefault="008478E0" w:rsidP="008478E0">
      <w:pPr>
        <w:pStyle w:val="1"/>
        <w:rPr>
          <w:color w:val="auto"/>
        </w:rPr>
      </w:pPr>
      <w:r w:rsidRPr="000D55E5">
        <w:rPr>
          <w:color w:val="auto"/>
        </w:rPr>
        <w:t>(2)</w:t>
      </w:r>
      <w:r w:rsidRPr="000D55E5">
        <w:rPr>
          <w:color w:val="auto"/>
        </w:rPr>
        <w:tab/>
      </w:r>
      <w:r w:rsidR="000F2EFD" w:rsidRPr="000D55E5">
        <w:rPr>
          <w:color w:val="auto"/>
        </w:rPr>
        <w:t xml:space="preserve">Ship's store </w:t>
      </w:r>
      <w:r w:rsidR="001C7951" w:rsidRPr="000D55E5">
        <w:rPr>
          <w:rFonts w:hint="eastAsia"/>
          <w:color w:val="auto"/>
        </w:rPr>
        <w:t>DB</w:t>
      </w:r>
      <w:r w:rsidR="000F2EFD" w:rsidRPr="000D55E5">
        <w:rPr>
          <w:color w:val="auto"/>
        </w:rPr>
        <w:t xml:space="preserve"> process</w:t>
      </w:r>
    </w:p>
    <w:p w14:paraId="7ED9481E" w14:textId="72365EA9" w:rsidR="00C6218A" w:rsidRPr="000D55E5" w:rsidRDefault="00C6218A" w:rsidP="008478E0">
      <w:pPr>
        <w:pStyle w:val="A7"/>
        <w:rPr>
          <w:szCs w:val="22"/>
        </w:rPr>
      </w:pPr>
      <w:r w:rsidRPr="000D55E5">
        <w:t>(A)</w:t>
      </w:r>
      <w:r w:rsidR="008478E0" w:rsidRPr="000D55E5">
        <w:tab/>
      </w:r>
      <w:r w:rsidR="00132137" w:rsidRPr="000D55E5">
        <w:t>Registration</w:t>
      </w:r>
    </w:p>
    <w:p w14:paraId="70B0B436" w14:textId="4570C5C3" w:rsidR="00C6218A" w:rsidRPr="000D55E5" w:rsidRDefault="008478E0" w:rsidP="008478E0">
      <w:pPr>
        <w:pStyle w:val="10"/>
      </w:pPr>
      <w:r w:rsidRPr="000D55E5">
        <w:rPr>
          <w:kern w:val="0"/>
        </w:rPr>
        <w:t>[1]</w:t>
      </w:r>
      <w:r w:rsidRPr="000D55E5">
        <w:rPr>
          <w:kern w:val="0"/>
        </w:rPr>
        <w:tab/>
      </w:r>
      <w:r w:rsidR="00132137" w:rsidRPr="000D55E5">
        <w:t>Register the</w:t>
      </w:r>
      <w:r w:rsidR="00655CB8" w:rsidRPr="000D55E5">
        <w:t xml:space="preserve"> information for the </w:t>
      </w:r>
      <w:r w:rsidR="00042A09" w:rsidRPr="000D55E5">
        <w:t xml:space="preserve">entered </w:t>
      </w:r>
      <w:r w:rsidR="00655CB8" w:rsidRPr="000D55E5">
        <w:t>Vessel Code</w:t>
      </w:r>
      <w:r w:rsidR="00132137" w:rsidRPr="000D55E5">
        <w:t xml:space="preserve"> and </w:t>
      </w:r>
      <w:r w:rsidR="00B12BB7" w:rsidRPr="000D55E5">
        <w:t xml:space="preserve">the </w:t>
      </w:r>
      <w:r w:rsidR="00D51D35" w:rsidRPr="000D55E5">
        <w:t>V</w:t>
      </w:r>
      <w:r w:rsidR="00132137" w:rsidRPr="000D55E5">
        <w:t xml:space="preserve">oyage </w:t>
      </w:r>
      <w:r w:rsidR="00D51D35" w:rsidRPr="000D55E5">
        <w:t>N</w:t>
      </w:r>
      <w:r w:rsidR="00132137" w:rsidRPr="000D55E5">
        <w:t>umber</w:t>
      </w:r>
      <w:r w:rsidR="00D51D35" w:rsidRPr="000D55E5">
        <w:t xml:space="preserve"> (1)</w:t>
      </w:r>
      <w:r w:rsidR="00132137" w:rsidRPr="000D55E5">
        <w:t xml:space="preserve"> in the ship's store </w:t>
      </w:r>
      <w:r w:rsidR="001C7951" w:rsidRPr="000D55E5">
        <w:rPr>
          <w:rFonts w:hint="eastAsia"/>
        </w:rPr>
        <w:t>DB</w:t>
      </w:r>
      <w:r w:rsidR="00132137" w:rsidRPr="000D55E5">
        <w:t>.</w:t>
      </w:r>
    </w:p>
    <w:p w14:paraId="45FE6BA3" w14:textId="77777777" w:rsidR="00C6218A" w:rsidRPr="000D55E5" w:rsidRDefault="008478E0" w:rsidP="008478E0">
      <w:pPr>
        <w:pStyle w:val="10"/>
      </w:pPr>
      <w:r w:rsidRPr="000D55E5">
        <w:rPr>
          <w:kern w:val="0"/>
        </w:rPr>
        <w:t>[2]</w:t>
      </w:r>
      <w:r w:rsidRPr="000D55E5">
        <w:rPr>
          <w:kern w:val="0"/>
        </w:rPr>
        <w:tab/>
      </w:r>
      <w:r w:rsidR="00C6218A" w:rsidRPr="000D55E5">
        <w:rPr>
          <w:kern w:val="0"/>
        </w:rPr>
        <w:t>Register entered contents.</w:t>
      </w:r>
    </w:p>
    <w:p w14:paraId="4C7414F8" w14:textId="5FAB020B" w:rsidR="00C6218A" w:rsidRPr="000D55E5" w:rsidRDefault="00C6218A" w:rsidP="008478E0">
      <w:pPr>
        <w:pStyle w:val="A7"/>
        <w:rPr>
          <w:szCs w:val="22"/>
        </w:rPr>
      </w:pPr>
      <w:r w:rsidRPr="000D55E5">
        <w:t>(B)</w:t>
      </w:r>
      <w:r w:rsidR="008478E0" w:rsidRPr="000D55E5">
        <w:tab/>
      </w:r>
      <w:r w:rsidR="00132137" w:rsidRPr="000D55E5">
        <w:t>Correction</w:t>
      </w:r>
    </w:p>
    <w:p w14:paraId="1C55563F" w14:textId="7C8F7F6D" w:rsidR="00B50ABB" w:rsidRPr="000D55E5" w:rsidRDefault="00132137" w:rsidP="008478E0">
      <w:pPr>
        <w:autoSpaceDE w:val="0"/>
        <w:autoSpaceDN w:val="0"/>
        <w:adjustRightInd w:val="0"/>
        <w:ind w:leftChars="498" w:left="1098" w:hangingChars="1" w:hanging="2"/>
        <w:jc w:val="left"/>
        <w:rPr>
          <w:rFonts w:asciiTheme="majorHAnsi" w:hAnsiTheme="majorHAnsi" w:cstheme="majorHAnsi"/>
          <w:kern w:val="0"/>
          <w:szCs w:val="22"/>
        </w:rPr>
      </w:pPr>
      <w:r w:rsidRPr="000D55E5">
        <w:rPr>
          <w:rFonts w:asciiTheme="majorHAnsi" w:hAnsiTheme="majorHAnsi" w:cstheme="majorHAnsi"/>
          <w:lang w:eastAsia="ja-JP"/>
        </w:rPr>
        <w:t>Update</w:t>
      </w:r>
      <w:r w:rsidRPr="000D55E5">
        <w:rPr>
          <w:rFonts w:asciiTheme="majorHAnsi" w:hAnsiTheme="majorHAnsi" w:cstheme="majorHAnsi"/>
        </w:rPr>
        <w:t xml:space="preserve"> the </w:t>
      </w:r>
      <w:proofErr w:type="gramStart"/>
      <w:r w:rsidRPr="000D55E5">
        <w:rPr>
          <w:rFonts w:asciiTheme="majorHAnsi" w:hAnsiTheme="majorHAnsi" w:cstheme="majorHAnsi"/>
          <w:lang w:eastAsia="ja-JP"/>
        </w:rPr>
        <w:t>ship's</w:t>
      </w:r>
      <w:proofErr w:type="gramEnd"/>
      <w:r w:rsidRPr="000D55E5">
        <w:rPr>
          <w:rFonts w:asciiTheme="majorHAnsi" w:hAnsiTheme="majorHAnsi" w:cstheme="majorHAnsi"/>
          <w:lang w:eastAsia="ja-JP"/>
        </w:rPr>
        <w:t xml:space="preserve"> store </w:t>
      </w:r>
      <w:r w:rsidR="001C7951" w:rsidRPr="000D55E5">
        <w:rPr>
          <w:rFonts w:asciiTheme="majorHAnsi" w:hAnsiTheme="majorHAnsi" w:cstheme="majorHAnsi"/>
          <w:lang w:eastAsia="ja-JP"/>
        </w:rPr>
        <w:t>DB</w:t>
      </w:r>
      <w:r w:rsidRPr="000D55E5">
        <w:rPr>
          <w:rFonts w:asciiTheme="majorHAnsi" w:hAnsiTheme="majorHAnsi" w:cstheme="majorHAnsi"/>
          <w:lang w:eastAsia="ja-JP"/>
        </w:rPr>
        <w:t xml:space="preserve"> with the entered contents </w:t>
      </w:r>
      <w:r w:rsidR="00655CB8" w:rsidRPr="000D55E5">
        <w:rPr>
          <w:rFonts w:asciiTheme="majorHAnsi" w:hAnsiTheme="majorHAnsi" w:cstheme="majorHAnsi"/>
        </w:rPr>
        <w:t xml:space="preserve">for </w:t>
      </w:r>
      <w:r w:rsidR="00042A09" w:rsidRPr="000D55E5">
        <w:rPr>
          <w:rFonts w:asciiTheme="majorHAnsi" w:hAnsiTheme="majorHAnsi" w:cstheme="majorHAnsi"/>
          <w:lang w:eastAsia="ja-JP"/>
        </w:rPr>
        <w:t>entered</w:t>
      </w:r>
      <w:r w:rsidR="00042A09" w:rsidRPr="000D55E5">
        <w:rPr>
          <w:rFonts w:asciiTheme="majorHAnsi" w:hAnsiTheme="majorHAnsi" w:cstheme="majorHAnsi"/>
        </w:rPr>
        <w:t xml:space="preserve"> </w:t>
      </w:r>
      <w:r w:rsidR="00655CB8" w:rsidRPr="000D55E5">
        <w:rPr>
          <w:rFonts w:asciiTheme="majorHAnsi" w:hAnsiTheme="majorHAnsi" w:cstheme="majorHAnsi"/>
        </w:rPr>
        <w:t>the Vessel Code</w:t>
      </w:r>
      <w:r w:rsidRPr="000D55E5">
        <w:rPr>
          <w:rFonts w:asciiTheme="majorHAnsi" w:hAnsiTheme="majorHAnsi" w:cstheme="majorHAnsi"/>
        </w:rPr>
        <w:t xml:space="preserve"> and </w:t>
      </w:r>
      <w:r w:rsidR="00B12BB7" w:rsidRPr="000D55E5">
        <w:rPr>
          <w:rFonts w:asciiTheme="majorHAnsi" w:hAnsiTheme="majorHAnsi" w:cstheme="majorHAnsi"/>
        </w:rPr>
        <w:t xml:space="preserve">the </w:t>
      </w:r>
      <w:r w:rsidR="00D51D35" w:rsidRPr="000D55E5">
        <w:rPr>
          <w:rFonts w:asciiTheme="majorHAnsi" w:hAnsiTheme="majorHAnsi" w:cstheme="majorHAnsi"/>
        </w:rPr>
        <w:t>V</w:t>
      </w:r>
      <w:r w:rsidRPr="000D55E5">
        <w:rPr>
          <w:rFonts w:asciiTheme="majorHAnsi" w:hAnsiTheme="majorHAnsi" w:cstheme="majorHAnsi"/>
        </w:rPr>
        <w:t xml:space="preserve">oyage </w:t>
      </w:r>
      <w:r w:rsidR="00D51D35" w:rsidRPr="000D55E5">
        <w:rPr>
          <w:rFonts w:asciiTheme="majorHAnsi" w:hAnsiTheme="majorHAnsi" w:cstheme="majorHAnsi"/>
        </w:rPr>
        <w:t>N</w:t>
      </w:r>
      <w:r w:rsidRPr="000D55E5">
        <w:rPr>
          <w:rFonts w:asciiTheme="majorHAnsi" w:hAnsiTheme="majorHAnsi" w:cstheme="majorHAnsi"/>
        </w:rPr>
        <w:t>umber</w:t>
      </w:r>
      <w:r w:rsidR="00D51D35" w:rsidRPr="000D55E5">
        <w:rPr>
          <w:rFonts w:asciiTheme="majorHAnsi" w:hAnsiTheme="majorHAnsi" w:cstheme="majorHAnsi"/>
        </w:rPr>
        <w:t xml:space="preserve"> (1)</w:t>
      </w:r>
      <w:r w:rsidRPr="000D55E5">
        <w:rPr>
          <w:rFonts w:asciiTheme="majorHAnsi" w:hAnsiTheme="majorHAnsi" w:cstheme="majorHAnsi"/>
        </w:rPr>
        <w:t>.</w:t>
      </w:r>
    </w:p>
    <w:p w14:paraId="5F4F5B24" w14:textId="77777777" w:rsidR="00132137" w:rsidRPr="000D55E5" w:rsidRDefault="00B50ABB" w:rsidP="008478E0">
      <w:pPr>
        <w:pStyle w:val="A7"/>
      </w:pPr>
      <w:r w:rsidRPr="000D55E5">
        <w:t>(C)</w:t>
      </w:r>
      <w:r w:rsidR="008478E0" w:rsidRPr="000D55E5">
        <w:tab/>
      </w:r>
      <w:r w:rsidR="00132137" w:rsidRPr="000D55E5">
        <w:t>Deletion</w:t>
      </w:r>
    </w:p>
    <w:p w14:paraId="3B04ADB7" w14:textId="4FEA4AAE" w:rsidR="00132137" w:rsidRPr="000D55E5" w:rsidRDefault="00132137" w:rsidP="00774680">
      <w:pPr>
        <w:pStyle w:val="10"/>
        <w:ind w:left="1134" w:firstLine="0"/>
      </w:pPr>
      <w:r w:rsidRPr="000D55E5">
        <w:t xml:space="preserve">Delete the information </w:t>
      </w:r>
      <w:r w:rsidR="00655CB8" w:rsidRPr="000D55E5">
        <w:t xml:space="preserve">for the </w:t>
      </w:r>
      <w:r w:rsidR="00042A09" w:rsidRPr="000D55E5">
        <w:t xml:space="preserve">entered </w:t>
      </w:r>
      <w:r w:rsidR="00655CB8" w:rsidRPr="000D55E5">
        <w:t>Vessel Code</w:t>
      </w:r>
      <w:r w:rsidRPr="000D55E5">
        <w:t xml:space="preserve"> and </w:t>
      </w:r>
      <w:r w:rsidR="00B12BB7" w:rsidRPr="000D55E5">
        <w:t xml:space="preserve">the </w:t>
      </w:r>
      <w:r w:rsidR="00D51D35" w:rsidRPr="000D55E5">
        <w:t>V</w:t>
      </w:r>
      <w:r w:rsidRPr="000D55E5">
        <w:t xml:space="preserve">oyage </w:t>
      </w:r>
      <w:r w:rsidR="00D51D35" w:rsidRPr="000D55E5">
        <w:t>N</w:t>
      </w:r>
      <w:r w:rsidRPr="000D55E5">
        <w:t>umber</w:t>
      </w:r>
      <w:r w:rsidR="00D51D35" w:rsidRPr="000D55E5">
        <w:t xml:space="preserve"> (1)</w:t>
      </w:r>
      <w:r w:rsidRPr="000D55E5">
        <w:t xml:space="preserve"> from the ship's store </w:t>
      </w:r>
      <w:r w:rsidR="001C7951" w:rsidRPr="000D55E5">
        <w:rPr>
          <w:rFonts w:hint="eastAsia"/>
        </w:rPr>
        <w:t>DB</w:t>
      </w:r>
      <w:r w:rsidRPr="000D55E5">
        <w:t>.</w:t>
      </w:r>
    </w:p>
    <w:p w14:paraId="0F50319C" w14:textId="216463A1" w:rsidR="00D3533B" w:rsidRPr="000D55E5" w:rsidRDefault="008478E0" w:rsidP="00774680">
      <w:pPr>
        <w:pStyle w:val="10"/>
        <w:ind w:left="851"/>
      </w:pPr>
      <w:r w:rsidRPr="000D55E5">
        <w:t>(3)</w:t>
      </w:r>
      <w:r w:rsidRPr="000D55E5">
        <w:tab/>
      </w:r>
      <w:r w:rsidR="00132137" w:rsidRPr="000D55E5">
        <w:t>Output procedure for output information</w:t>
      </w:r>
      <w:r w:rsidR="00667D48" w:rsidRPr="000D55E5">
        <w:t xml:space="preserve"> </w:t>
      </w:r>
    </w:p>
    <w:p w14:paraId="6145E14C" w14:textId="4F23A6DB" w:rsidR="008478E0" w:rsidRPr="000D55E5" w:rsidRDefault="00D3533B" w:rsidP="00CD5CE4">
      <w:pPr>
        <w:pStyle w:val="10"/>
        <w:ind w:left="851"/>
      </w:pPr>
      <w:r w:rsidRPr="000D55E5">
        <w:tab/>
      </w:r>
      <w:r w:rsidR="005E58DB" w:rsidRPr="000D55E5">
        <w:t xml:space="preserve">Output procedure for output information mentioned below will be carried </w:t>
      </w:r>
      <w:r w:rsidR="0029352B" w:rsidRPr="000D55E5">
        <w:t>out. Refer</w:t>
      </w:r>
      <w:r w:rsidR="005E58DB" w:rsidRPr="000D55E5">
        <w:t xml:space="preserve"> to the “List of Output Fields” for the output fields.</w:t>
      </w:r>
    </w:p>
    <w:p w14:paraId="4549152E" w14:textId="77777777" w:rsidR="00774680" w:rsidRPr="000D55E5" w:rsidRDefault="00774680" w:rsidP="00774680">
      <w:pPr>
        <w:pStyle w:val="11"/>
        <w:ind w:left="851" w:firstLine="851"/>
        <w:rPr>
          <w:color w:val="auto"/>
        </w:rPr>
      </w:pPr>
    </w:p>
    <w:p w14:paraId="50E0FC8C" w14:textId="77777777" w:rsidR="007E3A62" w:rsidRPr="000D55E5" w:rsidRDefault="008478E0" w:rsidP="008478E0">
      <w:pPr>
        <w:pStyle w:val="11"/>
        <w:rPr>
          <w:color w:val="auto"/>
        </w:rPr>
      </w:pPr>
      <w:r w:rsidRPr="000D55E5">
        <w:rPr>
          <w:color w:val="auto"/>
        </w:rPr>
        <w:t>6.</w:t>
      </w:r>
      <w:r w:rsidRPr="000D55E5">
        <w:rPr>
          <w:color w:val="auto"/>
        </w:rPr>
        <w:tab/>
      </w:r>
      <w:r w:rsidR="007E3A62" w:rsidRPr="000D55E5">
        <w:rPr>
          <w:color w:val="auto"/>
        </w:rPr>
        <w:t>Output Information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0D55E5" w:rsidRPr="000D55E5" w14:paraId="363C99EB" w14:textId="77777777" w:rsidTr="00667D48">
        <w:trPr>
          <w:trHeight w:val="400"/>
        </w:trPr>
        <w:tc>
          <w:tcPr>
            <w:tcW w:w="2277" w:type="dxa"/>
            <w:vAlign w:val="center"/>
          </w:tcPr>
          <w:p w14:paraId="62455BD4" w14:textId="77777777" w:rsidR="007E3A62" w:rsidRPr="000D55E5" w:rsidRDefault="007E3A62" w:rsidP="00CE196A">
            <w:pPr>
              <w:rPr>
                <w:rFonts w:asciiTheme="majorHAnsi" w:hAnsiTheme="majorHAnsi" w:cstheme="majorHAnsi"/>
                <w:szCs w:val="22"/>
              </w:rPr>
            </w:pPr>
            <w:r w:rsidRPr="000D55E5">
              <w:rPr>
                <w:rFonts w:asciiTheme="majorHAnsi" w:hAnsiTheme="majorHAnsi" w:cstheme="majorHAnsi"/>
              </w:rPr>
              <w:t>Information Name</w:t>
            </w:r>
          </w:p>
        </w:tc>
        <w:tc>
          <w:tcPr>
            <w:tcW w:w="4536" w:type="dxa"/>
            <w:vAlign w:val="center"/>
          </w:tcPr>
          <w:p w14:paraId="19E0AD1C" w14:textId="77777777" w:rsidR="007E3A62" w:rsidRPr="000D55E5" w:rsidRDefault="007E3A62" w:rsidP="00CE196A">
            <w:pPr>
              <w:rPr>
                <w:rFonts w:asciiTheme="majorHAnsi" w:hAnsiTheme="majorHAnsi" w:cstheme="majorHAnsi"/>
                <w:szCs w:val="22"/>
              </w:rPr>
            </w:pPr>
            <w:r w:rsidRPr="000D55E5">
              <w:rPr>
                <w:rFonts w:asciiTheme="majorHAnsi" w:hAnsiTheme="majorHAnsi" w:cstheme="majorHAnsi"/>
              </w:rPr>
              <w:t>Output Conditions</w:t>
            </w:r>
          </w:p>
        </w:tc>
        <w:tc>
          <w:tcPr>
            <w:tcW w:w="2268" w:type="dxa"/>
            <w:vAlign w:val="center"/>
          </w:tcPr>
          <w:p w14:paraId="5B5DBD86" w14:textId="77777777" w:rsidR="007E3A62" w:rsidRPr="000D55E5" w:rsidRDefault="007E3A62" w:rsidP="00CE196A">
            <w:pPr>
              <w:rPr>
                <w:rFonts w:asciiTheme="majorHAnsi" w:hAnsiTheme="majorHAnsi" w:cstheme="majorHAnsi"/>
                <w:szCs w:val="22"/>
              </w:rPr>
            </w:pPr>
            <w:r w:rsidRPr="000D55E5">
              <w:rPr>
                <w:rFonts w:asciiTheme="majorHAnsi" w:hAnsiTheme="majorHAnsi" w:cstheme="majorHAnsi"/>
              </w:rPr>
              <w:t>Output Destination</w:t>
            </w:r>
          </w:p>
        </w:tc>
      </w:tr>
      <w:tr w:rsidR="00132137" w:rsidRPr="000D55E5" w14:paraId="47FD7116" w14:textId="77777777" w:rsidTr="00667D48">
        <w:trPr>
          <w:trHeight w:val="397"/>
        </w:trPr>
        <w:tc>
          <w:tcPr>
            <w:tcW w:w="2277" w:type="dxa"/>
          </w:tcPr>
          <w:p w14:paraId="4DE996D9" w14:textId="4660ED0B" w:rsidR="00132137" w:rsidRPr="000D55E5" w:rsidRDefault="00F13DAA" w:rsidP="008478E0">
            <w:pPr>
              <w:ind w:right="-57"/>
              <w:jc w:val="left"/>
              <w:rPr>
                <w:rFonts w:asciiTheme="majorHAnsi" w:hAnsiTheme="majorHAnsi" w:cstheme="majorHAnsi"/>
                <w:noProof/>
                <w:szCs w:val="22"/>
              </w:rPr>
            </w:pPr>
            <w:r w:rsidRPr="000D55E5">
              <w:rPr>
                <w:rFonts w:asciiTheme="majorHAnsi" w:hAnsiTheme="majorHAnsi" w:cstheme="majorHAnsi"/>
                <w:lang w:eastAsia="ja-JP"/>
              </w:rPr>
              <w:t>Process</w:t>
            </w:r>
            <w:r w:rsidR="00132137" w:rsidRPr="000D55E5">
              <w:rPr>
                <w:rFonts w:asciiTheme="majorHAnsi" w:hAnsiTheme="majorHAnsi" w:cstheme="majorHAnsi"/>
                <w:lang w:eastAsia="ja-JP"/>
              </w:rPr>
              <w:t xml:space="preserve"> Result </w:t>
            </w:r>
            <w:r w:rsidR="00EC2233" w:rsidRPr="000D55E5">
              <w:rPr>
                <w:rFonts w:asciiTheme="majorHAnsi" w:hAnsiTheme="majorHAnsi" w:cstheme="majorHAnsi"/>
                <w:lang w:eastAsia="ja-JP"/>
              </w:rPr>
              <w:t>Output</w:t>
            </w:r>
          </w:p>
        </w:tc>
        <w:tc>
          <w:tcPr>
            <w:tcW w:w="4536" w:type="dxa"/>
          </w:tcPr>
          <w:p w14:paraId="154CF1CE" w14:textId="719CA326" w:rsidR="00132137" w:rsidRPr="000D55E5" w:rsidRDefault="00F13DAA" w:rsidP="008478E0">
            <w:pPr>
              <w:ind w:right="-57"/>
              <w:jc w:val="left"/>
              <w:rPr>
                <w:rFonts w:asciiTheme="majorHAnsi" w:hAnsiTheme="majorHAnsi" w:cstheme="majorHAnsi"/>
                <w:noProof/>
                <w:szCs w:val="22"/>
              </w:rPr>
            </w:pPr>
            <w:r w:rsidRPr="000D55E5">
              <w:rPr>
                <w:rFonts w:asciiTheme="majorHAnsi" w:hAnsiTheme="majorHAnsi" w:cstheme="majorHAnsi"/>
                <w:lang w:eastAsia="ja-JP"/>
              </w:rPr>
              <w:t>Nil</w:t>
            </w:r>
          </w:p>
        </w:tc>
        <w:tc>
          <w:tcPr>
            <w:tcW w:w="2268" w:type="dxa"/>
          </w:tcPr>
          <w:p w14:paraId="43E51FB0" w14:textId="0A053D1A" w:rsidR="00132137" w:rsidRPr="000D55E5" w:rsidRDefault="003C4C5F" w:rsidP="008478E0">
            <w:pPr>
              <w:jc w:val="left"/>
              <w:rPr>
                <w:rFonts w:asciiTheme="majorHAnsi" w:hAnsiTheme="majorHAnsi" w:cstheme="majorHAnsi"/>
                <w:szCs w:val="22"/>
              </w:rPr>
            </w:pPr>
            <w:r w:rsidRPr="000D55E5">
              <w:rPr>
                <w:rFonts w:asciiTheme="majorHAnsi" w:hAnsiTheme="majorHAnsi" w:cstheme="majorHAnsi"/>
                <w:lang w:eastAsia="ja-JP"/>
              </w:rPr>
              <w:t>Implementer</w:t>
            </w:r>
          </w:p>
        </w:tc>
      </w:tr>
    </w:tbl>
    <w:p w14:paraId="60E84423" w14:textId="77777777" w:rsidR="008478E0" w:rsidRPr="000D55E5" w:rsidRDefault="008478E0" w:rsidP="008478E0">
      <w:pPr>
        <w:pStyle w:val="11"/>
        <w:rPr>
          <w:color w:val="auto"/>
        </w:rPr>
      </w:pPr>
    </w:p>
    <w:p w14:paraId="498AE92D" w14:textId="3AE625AF" w:rsidR="00E56FC1" w:rsidRPr="000D55E5" w:rsidRDefault="008478E0" w:rsidP="008478E0">
      <w:pPr>
        <w:pStyle w:val="11"/>
        <w:rPr>
          <w:color w:val="auto"/>
        </w:rPr>
      </w:pPr>
      <w:r w:rsidRPr="000D55E5">
        <w:rPr>
          <w:color w:val="auto"/>
        </w:rPr>
        <w:t>7.</w:t>
      </w:r>
      <w:r w:rsidRPr="000D55E5">
        <w:rPr>
          <w:color w:val="auto"/>
        </w:rPr>
        <w:tab/>
      </w:r>
      <w:r w:rsidR="00132137" w:rsidRPr="000D55E5">
        <w:rPr>
          <w:color w:val="auto"/>
        </w:rPr>
        <w:t>Special Notes</w:t>
      </w:r>
    </w:p>
    <w:p w14:paraId="712043DA" w14:textId="6EF66B00" w:rsidR="006E232F" w:rsidRPr="000D55E5" w:rsidRDefault="00132137" w:rsidP="00774680">
      <w:pPr>
        <w:pStyle w:val="txt"/>
        <w:ind w:firstLine="426"/>
        <w:rPr>
          <w:lang w:eastAsia="ja-JP"/>
        </w:rPr>
      </w:pPr>
      <w:r w:rsidRPr="000D55E5">
        <w:rPr>
          <w:noProof/>
        </w:rPr>
        <w:t>If the vessel ope</w:t>
      </w:r>
      <w:r w:rsidR="00B12BB7" w:rsidRPr="000D55E5">
        <w:rPr>
          <w:noProof/>
        </w:rPr>
        <w:t>r</w:t>
      </w:r>
      <w:r w:rsidRPr="000D55E5">
        <w:rPr>
          <w:noProof/>
        </w:rPr>
        <w:t>ation information is del</w:t>
      </w:r>
      <w:r w:rsidR="00B12BB7" w:rsidRPr="000D55E5">
        <w:rPr>
          <w:noProof/>
        </w:rPr>
        <w:t>e</w:t>
      </w:r>
      <w:r w:rsidRPr="000D55E5">
        <w:rPr>
          <w:noProof/>
        </w:rPr>
        <w:t xml:space="preserve">ted, the </w:t>
      </w:r>
      <w:r w:rsidRPr="000D55E5">
        <w:rPr>
          <w:noProof/>
          <w:lang w:eastAsia="ja-JP"/>
        </w:rPr>
        <w:t>ship's store</w:t>
      </w:r>
      <w:r w:rsidRPr="000D55E5">
        <w:rPr>
          <w:noProof/>
        </w:rPr>
        <w:t xml:space="preserve"> infor</w:t>
      </w:r>
      <w:r w:rsidR="00655CB8" w:rsidRPr="000D55E5">
        <w:rPr>
          <w:noProof/>
        </w:rPr>
        <w:t xml:space="preserve">mation linked to the </w:t>
      </w:r>
      <w:r w:rsidR="00655CB8" w:rsidRPr="000D55E5">
        <w:t>Vessel Code</w:t>
      </w:r>
      <w:r w:rsidRPr="000D55E5">
        <w:rPr>
          <w:noProof/>
        </w:rPr>
        <w:t xml:space="preserve"> and </w:t>
      </w:r>
      <w:r w:rsidR="00B12BB7" w:rsidRPr="000D55E5">
        <w:t xml:space="preserve">the </w:t>
      </w:r>
      <w:r w:rsidR="00D51D35" w:rsidRPr="000D55E5">
        <w:rPr>
          <w:noProof/>
        </w:rPr>
        <w:t>V</w:t>
      </w:r>
      <w:r w:rsidRPr="000D55E5">
        <w:rPr>
          <w:noProof/>
        </w:rPr>
        <w:t xml:space="preserve">oyage </w:t>
      </w:r>
      <w:r w:rsidR="00D51D35" w:rsidRPr="000D55E5">
        <w:rPr>
          <w:noProof/>
        </w:rPr>
        <w:t>N</w:t>
      </w:r>
      <w:r w:rsidRPr="000D55E5">
        <w:rPr>
          <w:noProof/>
        </w:rPr>
        <w:t>umber (1) are deleted from the system.</w:t>
      </w:r>
    </w:p>
    <w:p w14:paraId="443CC661" w14:textId="77777777" w:rsidR="000C1C8C" w:rsidRPr="000D55E5" w:rsidRDefault="000C1C8C">
      <w:pPr>
        <w:pStyle w:val="txt"/>
        <w:ind w:firstLine="426"/>
        <w:rPr>
          <w:lang w:eastAsia="ja-JP"/>
        </w:rPr>
      </w:pPr>
    </w:p>
    <w:sectPr w:rsidR="000C1C8C" w:rsidRPr="000D55E5" w:rsidSect="008478E0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" w:linePitch="336" w:charSpace="-27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6D57F" w14:textId="77777777" w:rsidR="00D0250A" w:rsidRDefault="00D0250A">
      <w:r>
        <w:separator/>
      </w:r>
    </w:p>
  </w:endnote>
  <w:endnote w:type="continuationSeparator" w:id="0">
    <w:p w14:paraId="197049CB" w14:textId="77777777" w:rsidR="00D0250A" w:rsidRDefault="00D0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Leelawadee UI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Microsoft Sans Serif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A41E" w14:textId="14960727" w:rsidR="00EA3FA4" w:rsidRPr="008478E0" w:rsidRDefault="00076C78" w:rsidP="00EA3FA4">
    <w:pPr>
      <w:pStyle w:val="a4"/>
      <w:jc w:val="center"/>
      <w:rPr>
        <w:rStyle w:val="a5"/>
        <w:rFonts w:asciiTheme="majorHAnsi" w:hAnsiTheme="majorHAnsi" w:cstheme="majorHAnsi"/>
        <w:szCs w:val="22"/>
      </w:rPr>
    </w:pPr>
    <w:r w:rsidRPr="00076C78">
      <w:rPr>
        <w:rStyle w:val="a5"/>
        <w:rFonts w:asciiTheme="majorHAnsi" w:hAnsiTheme="majorHAnsi" w:cstheme="majorHAnsi"/>
        <w:szCs w:val="22"/>
      </w:rPr>
      <w:ptab w:relativeTo="margin" w:alignment="center" w:leader="none"/>
    </w:r>
    <w:r w:rsidRPr="00076C78">
      <w:rPr>
        <w:rStyle w:val="a5"/>
        <w:rFonts w:asciiTheme="majorHAnsi" w:hAnsiTheme="majorHAnsi" w:cstheme="majorHAnsi"/>
        <w:szCs w:val="22"/>
      </w:rPr>
      <w:t>1007-01-1</w:t>
    </w:r>
    <w:r w:rsidRPr="00076C78">
      <w:rPr>
        <w:rStyle w:val="a5"/>
        <w:rFonts w:asciiTheme="majorHAnsi" w:hAnsiTheme="majorHAnsi" w:cstheme="majorHAnsi"/>
        <w:szCs w:val="22"/>
      </w:rPr>
      <w:ptab w:relativeTo="margin" w:alignment="right" w:leader="none"/>
    </w:r>
    <w:r w:rsidRPr="006C1F8F">
      <w:rPr>
        <w:rStyle w:val="a5"/>
        <w:rFonts w:asciiTheme="majorHAnsi" w:hAnsiTheme="majorHAnsi" w:cstheme="majorHAnsi" w:hint="eastAsia"/>
        <w:szCs w:val="22"/>
      </w:rPr>
      <w:t>＜</w:t>
    </w:r>
    <w:r w:rsidRPr="006C1F8F">
      <w:rPr>
        <w:rStyle w:val="a5"/>
        <w:rFonts w:asciiTheme="majorHAnsi" w:hAnsiTheme="majorHAnsi" w:cstheme="majorHAnsi" w:hint="eastAsia"/>
        <w:szCs w:val="22"/>
      </w:rPr>
      <w:t>2020.03 Update</w:t>
    </w:r>
    <w:r w:rsidRPr="006C1F8F">
      <w:rPr>
        <w:rStyle w:val="a5"/>
        <w:rFonts w:asciiTheme="majorHAnsi" w:hAnsiTheme="majorHAnsi" w:cstheme="majorHAnsi" w:hint="eastAsia"/>
        <w:szCs w:val="22"/>
      </w:rPr>
      <w:t>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6A7CA" w14:textId="77777777" w:rsidR="00D0250A" w:rsidRDefault="00D0250A">
      <w:r>
        <w:separator/>
      </w:r>
    </w:p>
  </w:footnote>
  <w:footnote w:type="continuationSeparator" w:id="0">
    <w:p w14:paraId="7BC02805" w14:textId="77777777" w:rsidR="00D0250A" w:rsidRDefault="00D025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851"/>
  <w:drawingGridHorizontalSpacing w:val="207"/>
  <w:drawingGridVerticalSpacing w:val="168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13A4D"/>
    <w:rsid w:val="0002466C"/>
    <w:rsid w:val="000313DA"/>
    <w:rsid w:val="00032EEA"/>
    <w:rsid w:val="00036F48"/>
    <w:rsid w:val="00042A09"/>
    <w:rsid w:val="00046D6A"/>
    <w:rsid w:val="000674E0"/>
    <w:rsid w:val="00070958"/>
    <w:rsid w:val="00071511"/>
    <w:rsid w:val="00074AEA"/>
    <w:rsid w:val="00076C78"/>
    <w:rsid w:val="0008180C"/>
    <w:rsid w:val="00082D96"/>
    <w:rsid w:val="00090E13"/>
    <w:rsid w:val="00092E36"/>
    <w:rsid w:val="000B6117"/>
    <w:rsid w:val="000C1C8C"/>
    <w:rsid w:val="000C3436"/>
    <w:rsid w:val="000C6E87"/>
    <w:rsid w:val="000D55E5"/>
    <w:rsid w:val="000E5638"/>
    <w:rsid w:val="000F2EFD"/>
    <w:rsid w:val="000F7F53"/>
    <w:rsid w:val="0010299C"/>
    <w:rsid w:val="0010392A"/>
    <w:rsid w:val="001053E5"/>
    <w:rsid w:val="001208D3"/>
    <w:rsid w:val="0012167D"/>
    <w:rsid w:val="00132137"/>
    <w:rsid w:val="00143F26"/>
    <w:rsid w:val="00152C72"/>
    <w:rsid w:val="00161026"/>
    <w:rsid w:val="00161D8B"/>
    <w:rsid w:val="00170579"/>
    <w:rsid w:val="001944F4"/>
    <w:rsid w:val="00197332"/>
    <w:rsid w:val="001A67D6"/>
    <w:rsid w:val="001C5403"/>
    <w:rsid w:val="001C7951"/>
    <w:rsid w:val="001E1ABB"/>
    <w:rsid w:val="002149A6"/>
    <w:rsid w:val="002150ED"/>
    <w:rsid w:val="0021792A"/>
    <w:rsid w:val="00230A61"/>
    <w:rsid w:val="00235E79"/>
    <w:rsid w:val="00255FEA"/>
    <w:rsid w:val="002656AA"/>
    <w:rsid w:val="0027622F"/>
    <w:rsid w:val="00286152"/>
    <w:rsid w:val="0029352B"/>
    <w:rsid w:val="002B0AFA"/>
    <w:rsid w:val="002C2F54"/>
    <w:rsid w:val="002C6DF4"/>
    <w:rsid w:val="002C7205"/>
    <w:rsid w:val="002D1757"/>
    <w:rsid w:val="00300E5A"/>
    <w:rsid w:val="00306D3E"/>
    <w:rsid w:val="00326C28"/>
    <w:rsid w:val="00341C34"/>
    <w:rsid w:val="00383614"/>
    <w:rsid w:val="00392F6B"/>
    <w:rsid w:val="003C4C5F"/>
    <w:rsid w:val="003E1BD6"/>
    <w:rsid w:val="003F0A0A"/>
    <w:rsid w:val="003F72C6"/>
    <w:rsid w:val="004159BE"/>
    <w:rsid w:val="00416507"/>
    <w:rsid w:val="00434708"/>
    <w:rsid w:val="00461B84"/>
    <w:rsid w:val="00465E7E"/>
    <w:rsid w:val="004B332C"/>
    <w:rsid w:val="004B6668"/>
    <w:rsid w:val="004D673A"/>
    <w:rsid w:val="00514A85"/>
    <w:rsid w:val="00517B70"/>
    <w:rsid w:val="005345AC"/>
    <w:rsid w:val="00550204"/>
    <w:rsid w:val="00555A84"/>
    <w:rsid w:val="00560495"/>
    <w:rsid w:val="00565EEE"/>
    <w:rsid w:val="0058457C"/>
    <w:rsid w:val="00590849"/>
    <w:rsid w:val="005A7127"/>
    <w:rsid w:val="005E58DB"/>
    <w:rsid w:val="005F621D"/>
    <w:rsid w:val="006004C6"/>
    <w:rsid w:val="0060331B"/>
    <w:rsid w:val="00613B90"/>
    <w:rsid w:val="00633619"/>
    <w:rsid w:val="00635290"/>
    <w:rsid w:val="006412EE"/>
    <w:rsid w:val="00655CB8"/>
    <w:rsid w:val="00661186"/>
    <w:rsid w:val="00663EDD"/>
    <w:rsid w:val="00667D48"/>
    <w:rsid w:val="006718CA"/>
    <w:rsid w:val="0069194C"/>
    <w:rsid w:val="006969BE"/>
    <w:rsid w:val="006A6DC7"/>
    <w:rsid w:val="006B61C6"/>
    <w:rsid w:val="006C1F8F"/>
    <w:rsid w:val="006D39F7"/>
    <w:rsid w:val="006E232F"/>
    <w:rsid w:val="0070648A"/>
    <w:rsid w:val="0071002A"/>
    <w:rsid w:val="00712F89"/>
    <w:rsid w:val="00723F56"/>
    <w:rsid w:val="00732F68"/>
    <w:rsid w:val="00765632"/>
    <w:rsid w:val="00774680"/>
    <w:rsid w:val="00786243"/>
    <w:rsid w:val="00795279"/>
    <w:rsid w:val="007B3601"/>
    <w:rsid w:val="007E3A62"/>
    <w:rsid w:val="007F5641"/>
    <w:rsid w:val="00800C6F"/>
    <w:rsid w:val="0080110A"/>
    <w:rsid w:val="008151F9"/>
    <w:rsid w:val="008203F8"/>
    <w:rsid w:val="00821029"/>
    <w:rsid w:val="008308AF"/>
    <w:rsid w:val="008478E0"/>
    <w:rsid w:val="008604B3"/>
    <w:rsid w:val="00895E33"/>
    <w:rsid w:val="008F524D"/>
    <w:rsid w:val="00906FDB"/>
    <w:rsid w:val="00924DB4"/>
    <w:rsid w:val="00931FCE"/>
    <w:rsid w:val="00951134"/>
    <w:rsid w:val="00966D73"/>
    <w:rsid w:val="00985C0B"/>
    <w:rsid w:val="0099288A"/>
    <w:rsid w:val="009A486F"/>
    <w:rsid w:val="009C2C9A"/>
    <w:rsid w:val="009D2380"/>
    <w:rsid w:val="009F080E"/>
    <w:rsid w:val="009F5996"/>
    <w:rsid w:val="00A11BAE"/>
    <w:rsid w:val="00A30FAB"/>
    <w:rsid w:val="00A50ED9"/>
    <w:rsid w:val="00A72322"/>
    <w:rsid w:val="00A74556"/>
    <w:rsid w:val="00A77218"/>
    <w:rsid w:val="00AA3967"/>
    <w:rsid w:val="00AA69A9"/>
    <w:rsid w:val="00AB62FB"/>
    <w:rsid w:val="00AB7B18"/>
    <w:rsid w:val="00AF5958"/>
    <w:rsid w:val="00B104D2"/>
    <w:rsid w:val="00B12BB7"/>
    <w:rsid w:val="00B12E7E"/>
    <w:rsid w:val="00B26D28"/>
    <w:rsid w:val="00B31017"/>
    <w:rsid w:val="00B34C61"/>
    <w:rsid w:val="00B36C0A"/>
    <w:rsid w:val="00B50ABB"/>
    <w:rsid w:val="00B95BD9"/>
    <w:rsid w:val="00BB5B04"/>
    <w:rsid w:val="00BC5D33"/>
    <w:rsid w:val="00BD78D0"/>
    <w:rsid w:val="00BE449C"/>
    <w:rsid w:val="00C10E1E"/>
    <w:rsid w:val="00C31CFD"/>
    <w:rsid w:val="00C6218A"/>
    <w:rsid w:val="00CB1AF1"/>
    <w:rsid w:val="00CD5CE4"/>
    <w:rsid w:val="00CE0E07"/>
    <w:rsid w:val="00CE196A"/>
    <w:rsid w:val="00CE4B04"/>
    <w:rsid w:val="00CF681D"/>
    <w:rsid w:val="00D0250A"/>
    <w:rsid w:val="00D0341B"/>
    <w:rsid w:val="00D06ECF"/>
    <w:rsid w:val="00D164D4"/>
    <w:rsid w:val="00D21159"/>
    <w:rsid w:val="00D3533B"/>
    <w:rsid w:val="00D51D35"/>
    <w:rsid w:val="00D71D6F"/>
    <w:rsid w:val="00D948B5"/>
    <w:rsid w:val="00D96F89"/>
    <w:rsid w:val="00DB6DA0"/>
    <w:rsid w:val="00DC319A"/>
    <w:rsid w:val="00DD5E4E"/>
    <w:rsid w:val="00DD75C4"/>
    <w:rsid w:val="00E26A0B"/>
    <w:rsid w:val="00E46040"/>
    <w:rsid w:val="00E56FC1"/>
    <w:rsid w:val="00E634BF"/>
    <w:rsid w:val="00E70768"/>
    <w:rsid w:val="00E7538A"/>
    <w:rsid w:val="00E859AB"/>
    <w:rsid w:val="00E922BC"/>
    <w:rsid w:val="00E94B6B"/>
    <w:rsid w:val="00E96111"/>
    <w:rsid w:val="00E978B2"/>
    <w:rsid w:val="00EA3FA4"/>
    <w:rsid w:val="00EC2233"/>
    <w:rsid w:val="00EC31B1"/>
    <w:rsid w:val="00EE4818"/>
    <w:rsid w:val="00EE58F0"/>
    <w:rsid w:val="00EE79F9"/>
    <w:rsid w:val="00EF6F9A"/>
    <w:rsid w:val="00F13DAA"/>
    <w:rsid w:val="00F44779"/>
    <w:rsid w:val="00F45B9A"/>
    <w:rsid w:val="00F577F3"/>
    <w:rsid w:val="00FB3890"/>
    <w:rsid w:val="00FB797F"/>
    <w:rsid w:val="00FC0924"/>
    <w:rsid w:val="00FC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DC76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8E0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character" w:styleId="a6">
    <w:name w:val="Strong"/>
    <w:basedOn w:val="a0"/>
    <w:qFormat/>
    <w:rsid w:val="00D164D4"/>
    <w:rPr>
      <w:b/>
      <w:bCs/>
    </w:rPr>
  </w:style>
  <w:style w:type="paragraph" w:customStyle="1" w:styleId="1">
    <w:name w:val="(1)"/>
    <w:basedOn w:val="a"/>
    <w:qFormat/>
    <w:rsid w:val="008478E0"/>
    <w:pPr>
      <w:autoSpaceDE w:val="0"/>
      <w:autoSpaceDN w:val="0"/>
      <w:adjustRightInd w:val="0"/>
      <w:ind w:left="850" w:hanging="425"/>
      <w:jc w:val="left"/>
    </w:pPr>
    <w:rPr>
      <w:rFonts w:asciiTheme="majorHAnsi" w:hAnsiTheme="majorHAnsi" w:cstheme="majorHAnsi"/>
      <w:color w:val="000000"/>
      <w:kern w:val="0"/>
      <w:lang w:eastAsia="ja-JP"/>
    </w:rPr>
  </w:style>
  <w:style w:type="paragraph" w:customStyle="1" w:styleId="1txt">
    <w:name w:val="(1)txt"/>
    <w:basedOn w:val="a"/>
    <w:qFormat/>
    <w:rsid w:val="008478E0"/>
    <w:pPr>
      <w:autoSpaceDE w:val="0"/>
      <w:autoSpaceDN w:val="0"/>
      <w:adjustRightInd w:val="0"/>
      <w:ind w:leftChars="400" w:left="880" w:firstLineChars="180" w:firstLine="396"/>
      <w:jc w:val="left"/>
    </w:pPr>
    <w:rPr>
      <w:rFonts w:asciiTheme="majorHAnsi" w:hAnsiTheme="majorHAnsi" w:cstheme="majorHAnsi"/>
      <w:color w:val="000000"/>
      <w:kern w:val="0"/>
    </w:rPr>
  </w:style>
  <w:style w:type="paragraph" w:customStyle="1" w:styleId="10">
    <w:name w:val="[1]"/>
    <w:basedOn w:val="a"/>
    <w:qFormat/>
    <w:rsid w:val="008478E0"/>
    <w:pPr>
      <w:ind w:left="1276" w:hanging="425"/>
    </w:pPr>
    <w:rPr>
      <w:rFonts w:asciiTheme="majorHAnsi" w:hAnsiTheme="majorHAnsi" w:cstheme="majorHAnsi"/>
      <w:lang w:eastAsia="ja-JP"/>
    </w:rPr>
  </w:style>
  <w:style w:type="paragraph" w:customStyle="1" w:styleId="A7">
    <w:name w:val="(A)"/>
    <w:basedOn w:val="10"/>
    <w:qFormat/>
    <w:rsid w:val="008478E0"/>
    <w:pPr>
      <w:ind w:left="1092"/>
    </w:pPr>
  </w:style>
  <w:style w:type="paragraph" w:customStyle="1" w:styleId="11">
    <w:name w:val="1."/>
    <w:basedOn w:val="a"/>
    <w:qFormat/>
    <w:rsid w:val="008478E0"/>
    <w:pPr>
      <w:autoSpaceDE w:val="0"/>
      <w:autoSpaceDN w:val="0"/>
      <w:adjustRightInd w:val="0"/>
      <w:ind w:left="426" w:hanging="426"/>
      <w:jc w:val="left"/>
    </w:pPr>
    <w:rPr>
      <w:rFonts w:asciiTheme="majorHAnsi" w:hAnsiTheme="majorHAnsi" w:cstheme="majorHAnsi"/>
      <w:color w:val="000000"/>
      <w:kern w:val="0"/>
      <w:lang w:eastAsia="ja-JP"/>
    </w:rPr>
  </w:style>
  <w:style w:type="paragraph" w:customStyle="1" w:styleId="refer">
    <w:name w:val="refer"/>
    <w:basedOn w:val="a"/>
    <w:qFormat/>
    <w:rsid w:val="008478E0"/>
    <w:pPr>
      <w:autoSpaceDE w:val="0"/>
      <w:autoSpaceDN w:val="0"/>
      <w:adjustRightInd w:val="0"/>
      <w:ind w:leftChars="645" w:left="1419"/>
      <w:jc w:val="left"/>
    </w:pPr>
    <w:rPr>
      <w:rFonts w:asciiTheme="majorHAnsi" w:hAnsiTheme="majorHAnsi" w:cstheme="majorHAnsi"/>
      <w:color w:val="000000"/>
      <w:kern w:val="0"/>
    </w:rPr>
  </w:style>
  <w:style w:type="paragraph" w:customStyle="1" w:styleId="txt">
    <w:name w:val="txt"/>
    <w:basedOn w:val="a"/>
    <w:qFormat/>
    <w:rsid w:val="008478E0"/>
    <w:pPr>
      <w:ind w:left="425" w:firstLine="425"/>
    </w:pPr>
    <w:rPr>
      <w:rFonts w:asciiTheme="majorHAnsi" w:hAnsiTheme="majorHAnsi" w:cstheme="majorHAnsi"/>
    </w:rPr>
  </w:style>
  <w:style w:type="character" w:styleId="a8">
    <w:name w:val="annotation reference"/>
    <w:basedOn w:val="a0"/>
    <w:semiHidden/>
    <w:unhideWhenUsed/>
    <w:rsid w:val="004B6668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4B6668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4B6668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semiHidden/>
    <w:unhideWhenUsed/>
    <w:rsid w:val="004B6668"/>
    <w:rPr>
      <w:b/>
      <w:bCs/>
    </w:rPr>
  </w:style>
  <w:style w:type="character" w:customStyle="1" w:styleId="ac">
    <w:name w:val="コメント内容 (文字)"/>
    <w:basedOn w:val="aa"/>
    <w:link w:val="ab"/>
    <w:semiHidden/>
    <w:rsid w:val="004B6668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semiHidden/>
    <w:unhideWhenUsed/>
    <w:rsid w:val="004B66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4B666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AFC76-2102-4D00-8316-A0D790D1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/>
  <dcterms:created xsi:type="dcterms:W3CDTF">2016-07-03T11:21:00Z</dcterms:created>
  <dcterms:modified xsi:type="dcterms:W3CDTF">2024-04-12T04:41:00Z</dcterms:modified>
  <dc:title/>
  <dc:subject/>
  <cp:keywords/>
  <dc:description/>
</cp:coreProperties>
</file>